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2C" w:rsidRPr="00F909A2" w:rsidRDefault="000742D8" w:rsidP="00BA2F51">
      <w:pPr>
        <w:spacing w:after="0" w:line="240" w:lineRule="auto"/>
        <w:ind w:right="4392"/>
        <w:jc w:val="center"/>
        <w:rPr>
          <w:rFonts w:ascii="Arial" w:hAnsi="Arial" w:cs="Arial"/>
          <w:noProof/>
        </w:rPr>
      </w:pPr>
      <w:r>
        <w:rPr>
          <w:rFonts w:ascii="Arial" w:hAnsi="Arial" w:cs="Arial"/>
          <w:noProof/>
          <w:lang w:eastAsia="hr-HR"/>
        </w:rPr>
        <w:drawing>
          <wp:inline distT="0" distB="0" distL="0" distR="0">
            <wp:extent cx="561975" cy="685800"/>
            <wp:effectExtent l="0" t="0" r="9525" b="0"/>
            <wp:docPr id="1" name="Slika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i grb bo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9E382C" w:rsidRPr="00F909A2" w:rsidRDefault="009E382C" w:rsidP="00BA2F51">
      <w:pPr>
        <w:spacing w:after="0" w:line="240" w:lineRule="auto"/>
        <w:ind w:right="4392"/>
        <w:jc w:val="center"/>
        <w:rPr>
          <w:rFonts w:ascii="Arial" w:hAnsi="Arial" w:cs="Arial"/>
          <w:noProof/>
        </w:rPr>
      </w:pPr>
      <w:r w:rsidRPr="00F909A2">
        <w:rPr>
          <w:rFonts w:ascii="Arial" w:hAnsi="Arial" w:cs="Arial"/>
          <w:noProof/>
        </w:rPr>
        <w:t>R E P U B L I K A   H R V A T S K A</w:t>
      </w:r>
    </w:p>
    <w:p w:rsidR="009E382C" w:rsidRPr="00F909A2" w:rsidRDefault="009E382C" w:rsidP="00BA2F51">
      <w:pPr>
        <w:spacing w:after="0" w:line="240" w:lineRule="auto"/>
        <w:ind w:right="4392"/>
        <w:jc w:val="center"/>
        <w:rPr>
          <w:rFonts w:ascii="Arial" w:hAnsi="Arial" w:cs="Arial"/>
          <w:noProof/>
        </w:rPr>
      </w:pPr>
      <w:r w:rsidRPr="00F909A2">
        <w:rPr>
          <w:rFonts w:ascii="Arial" w:hAnsi="Arial" w:cs="Arial"/>
          <w:noProof/>
        </w:rPr>
        <w:t>DUBROVAČKO-NERETVANSKA ŽUPANIJA</w:t>
      </w:r>
    </w:p>
    <w:p w:rsidR="009E382C" w:rsidRPr="00F909A2" w:rsidRDefault="009E382C" w:rsidP="00BA2F51">
      <w:pPr>
        <w:spacing w:after="0" w:line="240" w:lineRule="auto"/>
        <w:ind w:right="4392"/>
        <w:rPr>
          <w:rFonts w:ascii="Arial" w:hAnsi="Arial" w:cs="Arial"/>
          <w:b/>
          <w:noProof/>
        </w:rPr>
      </w:pPr>
      <w:r w:rsidRPr="00F909A2">
        <w:rPr>
          <w:rFonts w:ascii="Arial" w:hAnsi="Arial" w:cs="Arial"/>
          <w:b/>
          <w:noProof/>
        </w:rPr>
        <w:t xml:space="preserve">                   GRAD DUBROVNIK</w:t>
      </w:r>
    </w:p>
    <w:p w:rsidR="009E382C" w:rsidRDefault="009E382C" w:rsidP="00BA2F51">
      <w:pPr>
        <w:spacing w:after="0" w:line="240" w:lineRule="auto"/>
        <w:ind w:right="2772"/>
        <w:jc w:val="both"/>
        <w:rPr>
          <w:rFonts w:ascii="Arial" w:hAnsi="Arial" w:cs="Arial"/>
          <w:noProof/>
        </w:rPr>
      </w:pPr>
      <w:r w:rsidRPr="00F909A2">
        <w:rPr>
          <w:rFonts w:ascii="Arial" w:hAnsi="Arial" w:cs="Arial"/>
          <w:noProof/>
        </w:rPr>
        <w:t>Upravni odjel za poslove gradonačelnika</w:t>
      </w:r>
    </w:p>
    <w:p w:rsidR="005C7B7A" w:rsidRPr="00F909A2" w:rsidRDefault="005C7B7A" w:rsidP="00BA2F51">
      <w:pPr>
        <w:spacing w:after="0" w:line="240" w:lineRule="auto"/>
        <w:ind w:right="2772"/>
        <w:jc w:val="both"/>
        <w:rPr>
          <w:rFonts w:ascii="Arial" w:hAnsi="Arial" w:cs="Arial"/>
          <w:noProof/>
        </w:rPr>
      </w:pPr>
      <w:r>
        <w:rPr>
          <w:rFonts w:ascii="Arial" w:hAnsi="Arial" w:cs="Arial"/>
          <w:noProof/>
        </w:rPr>
        <w:t>Odsjek za provođenje postupaka nabave</w:t>
      </w:r>
    </w:p>
    <w:p w:rsidR="009E382C" w:rsidRPr="00F909A2" w:rsidRDefault="009E382C" w:rsidP="00BA2F51">
      <w:pPr>
        <w:spacing w:after="0" w:line="240" w:lineRule="auto"/>
        <w:ind w:right="2773"/>
        <w:rPr>
          <w:rFonts w:ascii="Arial" w:hAnsi="Arial" w:cs="Arial"/>
          <w:noProof/>
        </w:rPr>
      </w:pPr>
      <w:r w:rsidRPr="00F909A2">
        <w:rPr>
          <w:rFonts w:ascii="Arial" w:hAnsi="Arial" w:cs="Arial"/>
          <w:noProof/>
        </w:rPr>
        <w:t xml:space="preserve">KLASA: </w:t>
      </w:r>
      <w:r w:rsidR="009F04EB">
        <w:rPr>
          <w:rFonts w:ascii="Arial" w:hAnsi="Arial" w:cs="Arial"/>
        </w:rPr>
        <w:t>406-01/18-02/78</w:t>
      </w:r>
    </w:p>
    <w:p w:rsidR="009E382C" w:rsidRPr="00F909A2" w:rsidRDefault="009E382C" w:rsidP="00BA2F51">
      <w:pPr>
        <w:spacing w:after="0" w:line="240" w:lineRule="auto"/>
        <w:ind w:right="2773"/>
        <w:rPr>
          <w:rFonts w:ascii="Arial" w:hAnsi="Arial" w:cs="Arial"/>
          <w:noProof/>
        </w:rPr>
      </w:pPr>
      <w:r w:rsidRPr="00F909A2">
        <w:rPr>
          <w:rFonts w:ascii="Arial" w:hAnsi="Arial" w:cs="Arial"/>
          <w:noProof/>
        </w:rPr>
        <w:t xml:space="preserve">URBROJ: </w:t>
      </w:r>
      <w:r w:rsidR="00F909A2">
        <w:rPr>
          <w:rFonts w:ascii="Arial" w:hAnsi="Arial" w:cs="Arial"/>
        </w:rPr>
        <w:t>2117/</w:t>
      </w:r>
      <w:r w:rsidR="00233689">
        <w:rPr>
          <w:rFonts w:ascii="Arial" w:hAnsi="Arial" w:cs="Arial"/>
        </w:rPr>
        <w:t>01-08-03-18-</w:t>
      </w:r>
      <w:r w:rsidR="00064335">
        <w:rPr>
          <w:rFonts w:ascii="Arial" w:hAnsi="Arial" w:cs="Arial"/>
        </w:rPr>
        <w:t>3</w:t>
      </w:r>
    </w:p>
    <w:p w:rsidR="009E382C" w:rsidRDefault="009E382C" w:rsidP="00BC1C2D">
      <w:pPr>
        <w:spacing w:after="0" w:line="240" w:lineRule="auto"/>
        <w:ind w:right="2773"/>
        <w:rPr>
          <w:rFonts w:ascii="Arial" w:hAnsi="Arial" w:cs="Arial"/>
        </w:rPr>
      </w:pPr>
      <w:r w:rsidRPr="00F909A2">
        <w:rPr>
          <w:rFonts w:ascii="Arial" w:hAnsi="Arial" w:cs="Arial"/>
          <w:noProof/>
        </w:rPr>
        <w:t xml:space="preserve">Dubrovnik, </w:t>
      </w:r>
      <w:r w:rsidR="005B53E6">
        <w:rPr>
          <w:rFonts w:ascii="Arial" w:hAnsi="Arial" w:cs="Arial"/>
        </w:rPr>
        <w:t>17</w:t>
      </w:r>
      <w:r w:rsidR="009F04EB">
        <w:rPr>
          <w:rFonts w:ascii="Arial" w:hAnsi="Arial" w:cs="Arial"/>
        </w:rPr>
        <w:t xml:space="preserve">. </w:t>
      </w:r>
      <w:r w:rsidR="00E55A33">
        <w:rPr>
          <w:rFonts w:ascii="Arial" w:hAnsi="Arial" w:cs="Arial"/>
        </w:rPr>
        <w:t>l</w:t>
      </w:r>
      <w:r w:rsidR="009F04EB">
        <w:rPr>
          <w:rFonts w:ascii="Arial" w:hAnsi="Arial" w:cs="Arial"/>
        </w:rPr>
        <w:t>ipnja 2019.</w:t>
      </w:r>
    </w:p>
    <w:p w:rsidR="00BB5362" w:rsidRPr="00F909A2" w:rsidRDefault="00BB5362" w:rsidP="00BB5362">
      <w:pPr>
        <w:spacing w:after="0" w:line="240" w:lineRule="auto"/>
        <w:ind w:right="3685"/>
        <w:rPr>
          <w:rFonts w:ascii="Arial" w:hAnsi="Arial" w:cs="Arial"/>
          <w:noProo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7446C" w:rsidRPr="004118F0" w:rsidRDefault="0087446C" w:rsidP="009F04EB">
      <w:pPr>
        <w:pStyle w:val="NoSpacing"/>
        <w:rPr>
          <w:rFonts w:ascii="Arial" w:eastAsia="Times New Roman" w:hAnsi="Arial" w:cs="Arial"/>
          <w:lang w:eastAsia="hr-HR"/>
        </w:rPr>
      </w:pPr>
    </w:p>
    <w:p w:rsidR="009E382C" w:rsidRPr="00F909A2" w:rsidRDefault="009E382C" w:rsidP="00835DA6">
      <w:pPr>
        <w:pStyle w:val="NoSpacing"/>
        <w:rPr>
          <w:rFonts w:ascii="Arial" w:hAnsi="Arial" w:cs="Arial"/>
        </w:rPr>
      </w:pPr>
      <w:r w:rsidRPr="00F909A2">
        <w:rPr>
          <w:rFonts w:ascii="Arial" w:hAnsi="Arial" w:cs="Arial"/>
        </w:rPr>
        <w:tab/>
      </w:r>
      <w:r w:rsidRPr="00F909A2">
        <w:rPr>
          <w:rFonts w:ascii="Arial" w:hAnsi="Arial" w:cs="Arial"/>
        </w:rPr>
        <w:tab/>
      </w:r>
      <w:r w:rsidRPr="00F909A2">
        <w:rPr>
          <w:rFonts w:ascii="Arial" w:hAnsi="Arial" w:cs="Arial"/>
        </w:rPr>
        <w:tab/>
      </w:r>
      <w:r w:rsidRPr="00F909A2">
        <w:rPr>
          <w:rFonts w:ascii="Arial" w:hAnsi="Arial" w:cs="Arial"/>
        </w:rPr>
        <w:tab/>
      </w:r>
    </w:p>
    <w:p w:rsidR="009E382C" w:rsidRDefault="009E382C" w:rsidP="00AE2D94">
      <w:pPr>
        <w:pStyle w:val="NoSpacing"/>
        <w:jc w:val="center"/>
        <w:rPr>
          <w:rFonts w:ascii="Arial" w:hAnsi="Arial" w:cs="Arial"/>
          <w:b/>
        </w:rPr>
      </w:pPr>
      <w:r w:rsidRPr="00F909A2">
        <w:rPr>
          <w:rFonts w:ascii="Arial" w:hAnsi="Arial" w:cs="Arial"/>
          <w:b/>
        </w:rPr>
        <w:t>POZIV NA DOSTAVU PONUDE</w:t>
      </w:r>
    </w:p>
    <w:p w:rsidR="0054034F" w:rsidRPr="00F909A2" w:rsidRDefault="0054034F" w:rsidP="00AE2D94">
      <w:pPr>
        <w:pStyle w:val="NoSpacing"/>
        <w:jc w:val="center"/>
        <w:rPr>
          <w:rFonts w:ascii="Arial" w:hAnsi="Arial" w:cs="Arial"/>
          <w:b/>
        </w:rPr>
      </w:pPr>
    </w:p>
    <w:p w:rsidR="009E382C" w:rsidRPr="00F909A2" w:rsidRDefault="009E382C" w:rsidP="00D64004">
      <w:pPr>
        <w:pStyle w:val="NoSpacing"/>
        <w:jc w:val="both"/>
        <w:rPr>
          <w:rFonts w:ascii="Arial" w:hAnsi="Arial" w:cs="Arial"/>
        </w:rPr>
      </w:pPr>
      <w:r w:rsidRPr="00F909A2">
        <w:rPr>
          <w:rFonts w:ascii="Arial" w:hAnsi="Arial" w:cs="Arial"/>
          <w:b/>
          <w:i/>
        </w:rPr>
        <w:t>Naziv predmeta nabave</w:t>
      </w:r>
      <w:r w:rsidRPr="00F909A2">
        <w:rPr>
          <w:rFonts w:ascii="Arial" w:hAnsi="Arial" w:cs="Arial"/>
          <w:b/>
        </w:rPr>
        <w:t xml:space="preserve">:  </w:t>
      </w:r>
      <w:r w:rsidR="00CE05D3">
        <w:rPr>
          <w:rFonts w:ascii="Arial" w:hAnsi="Arial" w:cs="Arial"/>
        </w:rPr>
        <w:t xml:space="preserve">Nabava </w:t>
      </w:r>
      <w:r w:rsidR="00D414D2">
        <w:rPr>
          <w:rFonts w:ascii="Arial" w:hAnsi="Arial" w:cs="Arial"/>
        </w:rPr>
        <w:t>namještaja za Lazarete</w:t>
      </w:r>
    </w:p>
    <w:p w:rsidR="00F909A2" w:rsidRPr="00F909A2" w:rsidRDefault="00F909A2" w:rsidP="00D64004">
      <w:pPr>
        <w:pStyle w:val="NoSpacing"/>
        <w:jc w:val="both"/>
        <w:rPr>
          <w:rFonts w:ascii="Arial" w:hAnsi="Arial" w:cs="Arial"/>
          <w:b/>
        </w:rPr>
      </w:pPr>
    </w:p>
    <w:p w:rsidR="00F909A2" w:rsidRPr="00F909A2" w:rsidRDefault="00F909A2" w:rsidP="00F909A2">
      <w:pPr>
        <w:pStyle w:val="NoSpacing"/>
        <w:tabs>
          <w:tab w:val="left" w:pos="284"/>
          <w:tab w:val="left" w:pos="426"/>
        </w:tabs>
        <w:jc w:val="both"/>
        <w:rPr>
          <w:rFonts w:ascii="Arial" w:hAnsi="Arial" w:cs="Arial"/>
          <w:b/>
        </w:rPr>
      </w:pPr>
      <w:r w:rsidRPr="00F909A2">
        <w:rPr>
          <w:rFonts w:ascii="Arial" w:hAnsi="Arial" w:cs="Arial"/>
          <w:color w:val="231F20"/>
        </w:rPr>
        <w:t xml:space="preserve">Naručitelj Grad Dubrovnik, </w:t>
      </w:r>
      <w:r w:rsidRPr="00F909A2">
        <w:rPr>
          <w:rFonts w:ascii="Arial" w:hAnsi="Arial" w:cs="Arial"/>
          <w:bCs/>
        </w:rPr>
        <w:t>Pred Dvorom 1, 20000 Dubrovnik,  OIB: 21712494719</w:t>
      </w:r>
      <w:r w:rsidRPr="00F909A2">
        <w:rPr>
          <w:rFonts w:ascii="Arial" w:hAnsi="Arial" w:cs="Arial"/>
        </w:rPr>
        <w:t>,</w:t>
      </w:r>
      <w:r w:rsidRPr="00F909A2">
        <w:rPr>
          <w:rFonts w:ascii="Arial" w:hAnsi="Arial" w:cs="Arial"/>
          <w:color w:val="231F20"/>
        </w:rPr>
        <w:t xml:space="preserve">   pokrenuo je postupak jednostavne nabave za </w:t>
      </w:r>
      <w:r w:rsidRPr="00F909A2">
        <w:rPr>
          <w:rFonts w:ascii="Arial" w:hAnsi="Arial" w:cs="Arial"/>
        </w:rPr>
        <w:t xml:space="preserve">nabavu </w:t>
      </w:r>
      <w:r w:rsidR="006A72EC">
        <w:rPr>
          <w:rFonts w:ascii="Arial" w:hAnsi="Arial" w:cs="Arial"/>
        </w:rPr>
        <w:t>namještaja za Lazarete</w:t>
      </w:r>
      <w:r w:rsidR="00CE05D3">
        <w:rPr>
          <w:rFonts w:ascii="Arial" w:hAnsi="Arial" w:cs="Arial"/>
        </w:rPr>
        <w:t xml:space="preserve"> </w:t>
      </w:r>
      <w:r w:rsidRPr="00F909A2">
        <w:rPr>
          <w:rFonts w:ascii="Arial" w:hAnsi="Arial" w:cs="Arial"/>
          <w:color w:val="231F20"/>
        </w:rPr>
        <w:t>koji  sukladno članku 12. stavku 1. Zakona o javnoj nabavi („Narodne novine“ broj 120/16) nije obvezan provesti jedan od postupaka propisan Zakonom o javnoj nabavi, s obzirom da je procijenjena vrijednost predmeta nabave manja od 200.000,00 kn odnosno 500.000,00 kn bez PDV-a.</w:t>
      </w:r>
    </w:p>
    <w:p w:rsidR="00286EFE" w:rsidRDefault="00F909A2" w:rsidP="00F909A2">
      <w:pPr>
        <w:pStyle w:val="NoSpacing"/>
        <w:jc w:val="both"/>
        <w:rPr>
          <w:rFonts w:ascii="Arial" w:hAnsi="Arial" w:cs="Arial"/>
        </w:rPr>
      </w:pPr>
      <w:r w:rsidRPr="00F909A2">
        <w:rPr>
          <w:rFonts w:ascii="Arial" w:hAnsi="Arial" w:cs="Arial"/>
        </w:rPr>
        <w:t>Na ovu nabavu primjenjuje se Pravilnik o jednostavnoj nabavi (Službeni gl</w:t>
      </w:r>
      <w:r w:rsidR="00C37AAA">
        <w:rPr>
          <w:rFonts w:ascii="Arial" w:hAnsi="Arial" w:cs="Arial"/>
        </w:rPr>
        <w:t>asnik Grada Dubrovnika 19/17 i 08</w:t>
      </w:r>
      <w:r w:rsidRPr="00F909A2">
        <w:rPr>
          <w:rFonts w:ascii="Arial" w:hAnsi="Arial" w:cs="Arial"/>
        </w:rPr>
        <w:t>/18)</w:t>
      </w:r>
    </w:p>
    <w:p w:rsidR="00F909A2" w:rsidRPr="00F909A2" w:rsidRDefault="00F909A2" w:rsidP="00F909A2">
      <w:pPr>
        <w:pStyle w:val="NoSpacing"/>
        <w:jc w:val="both"/>
        <w:rPr>
          <w:rFonts w:ascii="Arial" w:hAnsi="Arial" w:cs="Arial"/>
        </w:rPr>
      </w:pPr>
      <w:r w:rsidRPr="00F909A2">
        <w:rPr>
          <w:rFonts w:ascii="Arial" w:hAnsi="Arial" w:cs="Arial"/>
        </w:rPr>
        <w:t xml:space="preserve">Na temelju članka 5. Pravilnika o jednostavnoj nabavi (prikupljanje ponuda) ovim putem pozivamo </w:t>
      </w:r>
      <w:r w:rsidR="00E55A33">
        <w:rPr>
          <w:rFonts w:ascii="Arial" w:hAnsi="Arial" w:cs="Arial"/>
        </w:rPr>
        <w:t xml:space="preserve">zainteresirane gospodarske </w:t>
      </w:r>
      <w:r w:rsidR="00BB5362">
        <w:rPr>
          <w:rFonts w:ascii="Arial" w:hAnsi="Arial" w:cs="Arial"/>
        </w:rPr>
        <w:t>subjekte</w:t>
      </w:r>
      <w:r w:rsidRPr="00F909A2">
        <w:rPr>
          <w:rFonts w:ascii="Arial" w:hAnsi="Arial" w:cs="Arial"/>
        </w:rPr>
        <w:t xml:space="preserve"> na dostavu ponude sukladno nastavno navedenim uvjetima i zahtjevima koji predstavljaju osnovne elemente za izradu ponude. </w:t>
      </w:r>
    </w:p>
    <w:p w:rsidR="009E382C" w:rsidRPr="00F909A2" w:rsidRDefault="009E382C" w:rsidP="00D64004">
      <w:pPr>
        <w:pStyle w:val="NoSpacing"/>
        <w:jc w:val="both"/>
        <w:rPr>
          <w:rFonts w:ascii="Arial" w:hAnsi="Arial" w:cs="Arial"/>
        </w:rPr>
      </w:pPr>
    </w:p>
    <w:p w:rsidR="009E382C" w:rsidRPr="00F909A2" w:rsidRDefault="009E382C" w:rsidP="00041F57">
      <w:pPr>
        <w:pStyle w:val="NoSpacing"/>
        <w:shd w:val="clear" w:color="auto" w:fill="D9D9D9"/>
        <w:jc w:val="both"/>
        <w:rPr>
          <w:rFonts w:ascii="Arial" w:hAnsi="Arial" w:cs="Arial"/>
          <w:b/>
          <w:color w:val="231F20"/>
        </w:rPr>
      </w:pPr>
      <w:r w:rsidRPr="00F909A2">
        <w:rPr>
          <w:rFonts w:ascii="Arial" w:hAnsi="Arial" w:cs="Arial"/>
          <w:b/>
          <w:color w:val="231F20"/>
        </w:rPr>
        <w:t>1. OPIS PREDMETA NABAVE</w:t>
      </w:r>
    </w:p>
    <w:p w:rsidR="009E382C" w:rsidRPr="00F909A2" w:rsidRDefault="009E382C" w:rsidP="007E7F32">
      <w:pPr>
        <w:pStyle w:val="NoSpacing"/>
        <w:jc w:val="both"/>
        <w:rPr>
          <w:rFonts w:ascii="Arial" w:hAnsi="Arial" w:cs="Arial"/>
        </w:rPr>
      </w:pPr>
      <w:r w:rsidRPr="00F909A2">
        <w:rPr>
          <w:rFonts w:ascii="Arial" w:hAnsi="Arial" w:cs="Arial"/>
          <w:b/>
        </w:rPr>
        <w:t xml:space="preserve">1.1.Predmet nabave: </w:t>
      </w:r>
      <w:r w:rsidR="00CE05D3">
        <w:rPr>
          <w:rFonts w:ascii="Arial" w:hAnsi="Arial" w:cs="Arial"/>
        </w:rPr>
        <w:t xml:space="preserve">Nabava </w:t>
      </w:r>
      <w:r w:rsidR="00D414D2">
        <w:rPr>
          <w:rFonts w:ascii="Arial" w:hAnsi="Arial" w:cs="Arial"/>
        </w:rPr>
        <w:t>namještaja za Lazarete</w:t>
      </w:r>
    </w:p>
    <w:p w:rsidR="009E382C" w:rsidRPr="00F909A2" w:rsidRDefault="009E382C" w:rsidP="00DC4045">
      <w:pPr>
        <w:pStyle w:val="NoSpacing"/>
        <w:jc w:val="both"/>
        <w:rPr>
          <w:rFonts w:ascii="Arial" w:hAnsi="Arial" w:cs="Arial"/>
        </w:rPr>
      </w:pPr>
    </w:p>
    <w:p w:rsidR="009E382C" w:rsidRPr="00F909A2" w:rsidRDefault="009E382C" w:rsidP="00220D1D">
      <w:pPr>
        <w:pStyle w:val="NoSpacing"/>
        <w:rPr>
          <w:rFonts w:ascii="Arial" w:hAnsi="Arial" w:cs="Arial"/>
        </w:rPr>
      </w:pPr>
      <w:r w:rsidRPr="00F909A2">
        <w:rPr>
          <w:rFonts w:ascii="Arial" w:hAnsi="Arial" w:cs="Arial"/>
          <w:b/>
        </w:rPr>
        <w:t>1.2</w:t>
      </w:r>
      <w:r w:rsidRPr="00F909A2">
        <w:rPr>
          <w:rFonts w:ascii="Arial" w:hAnsi="Arial" w:cs="Arial"/>
        </w:rPr>
        <w:t xml:space="preserve">. </w:t>
      </w:r>
      <w:r w:rsidRPr="00F909A2">
        <w:rPr>
          <w:rFonts w:ascii="Arial" w:hAnsi="Arial" w:cs="Arial"/>
          <w:b/>
        </w:rPr>
        <w:t>Količina i tehnička specifikacija predmeta nabave</w:t>
      </w:r>
      <w:r w:rsidRPr="00F909A2">
        <w:rPr>
          <w:rFonts w:ascii="Arial" w:hAnsi="Arial" w:cs="Arial"/>
        </w:rPr>
        <w:t xml:space="preserve">: </w:t>
      </w:r>
    </w:p>
    <w:p w:rsidR="00D414D2" w:rsidRDefault="009E382C" w:rsidP="00975540">
      <w:pPr>
        <w:pStyle w:val="NoSpacing"/>
        <w:jc w:val="both"/>
        <w:rPr>
          <w:rFonts w:ascii="Arial" w:hAnsi="Arial" w:cs="Arial"/>
        </w:rPr>
      </w:pPr>
      <w:r w:rsidRPr="006C47E8">
        <w:rPr>
          <w:rFonts w:ascii="Arial" w:hAnsi="Arial" w:cs="Arial"/>
        </w:rPr>
        <w:t xml:space="preserve">Količina i tehnička specifikacija predmeta nabave određena je Troškovnikom </w:t>
      </w:r>
      <w:r w:rsidR="00F909A2">
        <w:rPr>
          <w:rFonts w:ascii="Arial" w:hAnsi="Arial" w:cs="Arial"/>
        </w:rPr>
        <w:t>(PRILOG II)</w:t>
      </w:r>
      <w:r w:rsidR="00D414D2">
        <w:rPr>
          <w:rFonts w:ascii="Arial" w:hAnsi="Arial" w:cs="Arial"/>
        </w:rPr>
        <w:t xml:space="preserve"> i Projektni zadatkom</w:t>
      </w:r>
      <w:r w:rsidR="00F909A2">
        <w:rPr>
          <w:rFonts w:ascii="Arial" w:hAnsi="Arial" w:cs="Arial"/>
        </w:rPr>
        <w:t xml:space="preserve">  koji je </w:t>
      </w:r>
      <w:r w:rsidRPr="006C47E8">
        <w:rPr>
          <w:rFonts w:ascii="Arial" w:hAnsi="Arial" w:cs="Arial"/>
        </w:rPr>
        <w:t xml:space="preserve"> sastavni dio</w:t>
      </w:r>
      <w:r>
        <w:rPr>
          <w:rFonts w:ascii="Arial" w:hAnsi="Arial" w:cs="Arial"/>
        </w:rPr>
        <w:t xml:space="preserve"> ovog Poziva na dostavu ponude</w:t>
      </w:r>
      <w:r w:rsidRPr="006C47E8">
        <w:rPr>
          <w:rFonts w:ascii="Arial" w:hAnsi="Arial" w:cs="Arial"/>
        </w:rPr>
        <w:t>.</w:t>
      </w:r>
      <w:r w:rsidR="00A442DB">
        <w:rPr>
          <w:rFonts w:ascii="Arial" w:hAnsi="Arial" w:cs="Arial"/>
        </w:rPr>
        <w:t xml:space="preserve"> </w:t>
      </w:r>
    </w:p>
    <w:p w:rsidR="009E382C" w:rsidRDefault="009E382C" w:rsidP="00975540">
      <w:pPr>
        <w:pStyle w:val="NoSpacing"/>
        <w:jc w:val="both"/>
        <w:rPr>
          <w:rFonts w:ascii="Arial" w:hAnsi="Arial" w:cs="Arial"/>
        </w:rPr>
      </w:pPr>
      <w:r w:rsidRPr="006C47E8">
        <w:rPr>
          <w:rFonts w:ascii="Arial" w:hAnsi="Arial" w:cs="Arial"/>
        </w:rPr>
        <w:t xml:space="preserve">Prilikom ispunjavanja Troškovnika ponuditelj ukupnu cijenu stavke izračunava kao umnožak količine stavke i cijene stavke. </w:t>
      </w:r>
    </w:p>
    <w:p w:rsidR="009E382C" w:rsidRPr="006C47E8" w:rsidRDefault="009E382C" w:rsidP="00357838">
      <w:pPr>
        <w:pStyle w:val="NoSpacing"/>
        <w:jc w:val="both"/>
        <w:rPr>
          <w:rFonts w:ascii="Arial" w:hAnsi="Arial" w:cs="Arial"/>
        </w:rPr>
      </w:pPr>
    </w:p>
    <w:p w:rsidR="009E382C" w:rsidRDefault="009E382C" w:rsidP="007E7F32">
      <w:pPr>
        <w:pStyle w:val="NoSpacing"/>
        <w:rPr>
          <w:rFonts w:ascii="Arial" w:hAnsi="Arial" w:cs="Arial"/>
        </w:rPr>
      </w:pPr>
      <w:r w:rsidRPr="006C47E8">
        <w:rPr>
          <w:rFonts w:ascii="Arial" w:hAnsi="Arial" w:cs="Arial"/>
          <w:b/>
        </w:rPr>
        <w:t>1.3</w:t>
      </w:r>
      <w:r w:rsidRPr="006C47E8">
        <w:rPr>
          <w:rFonts w:ascii="Arial" w:hAnsi="Arial" w:cs="Arial"/>
        </w:rPr>
        <w:t>.</w:t>
      </w:r>
      <w:r w:rsidRPr="006C47E8">
        <w:rPr>
          <w:rFonts w:ascii="Arial" w:hAnsi="Arial" w:cs="Arial"/>
          <w:b/>
        </w:rPr>
        <w:t>Procijenjena vrijednost nabave</w:t>
      </w:r>
      <w:r w:rsidR="00D414D2">
        <w:rPr>
          <w:rFonts w:ascii="Arial" w:hAnsi="Arial" w:cs="Arial"/>
        </w:rPr>
        <w:t>: 127</w:t>
      </w:r>
      <w:r>
        <w:rPr>
          <w:rFonts w:ascii="Arial" w:hAnsi="Arial" w:cs="Arial"/>
        </w:rPr>
        <w:t>.000,00 kn bez PDV-a</w:t>
      </w:r>
    </w:p>
    <w:p w:rsidR="009E382C" w:rsidRPr="006C47E8" w:rsidRDefault="009E382C" w:rsidP="00220D1D">
      <w:pPr>
        <w:pStyle w:val="NoSpacing"/>
        <w:rPr>
          <w:rFonts w:ascii="Arial" w:hAnsi="Arial" w:cs="Arial"/>
        </w:rPr>
      </w:pPr>
    </w:p>
    <w:p w:rsidR="009E382C" w:rsidRDefault="009E382C" w:rsidP="00F309EA">
      <w:pPr>
        <w:pStyle w:val="NoSpacing"/>
        <w:rPr>
          <w:rFonts w:ascii="Arial" w:hAnsi="Arial" w:cs="Arial"/>
        </w:rPr>
      </w:pPr>
      <w:r w:rsidRPr="006C47E8">
        <w:rPr>
          <w:rFonts w:ascii="Arial" w:hAnsi="Arial" w:cs="Arial"/>
          <w:b/>
        </w:rPr>
        <w:t>1.4.Evidencijski broj nabave:</w:t>
      </w:r>
      <w:r w:rsidR="00286EFE">
        <w:rPr>
          <w:rFonts w:ascii="Arial" w:hAnsi="Arial" w:cs="Arial"/>
          <w:b/>
        </w:rPr>
        <w:t xml:space="preserve"> </w:t>
      </w:r>
      <w:r w:rsidR="009F04EB">
        <w:rPr>
          <w:rFonts w:ascii="Arial" w:hAnsi="Arial" w:cs="Arial"/>
          <w:bCs/>
        </w:rPr>
        <w:t>09-24/19</w:t>
      </w:r>
      <w:r w:rsidR="007A0C95">
        <w:rPr>
          <w:rFonts w:ascii="Arial" w:hAnsi="Arial" w:cs="Arial"/>
          <w:bCs/>
        </w:rPr>
        <w:t xml:space="preserve"> J</w:t>
      </w:r>
      <w:r w:rsidR="009F04EB">
        <w:rPr>
          <w:rFonts w:ascii="Arial" w:hAnsi="Arial" w:cs="Arial"/>
          <w:bCs/>
        </w:rPr>
        <w:t>N</w:t>
      </w:r>
    </w:p>
    <w:p w:rsidR="00A442DB" w:rsidRDefault="00A442DB" w:rsidP="00F309EA">
      <w:pPr>
        <w:pStyle w:val="NoSpacing"/>
        <w:rPr>
          <w:rFonts w:ascii="Arial" w:hAnsi="Arial" w:cs="Arial"/>
          <w:color w:val="C00000"/>
        </w:rPr>
      </w:pPr>
    </w:p>
    <w:p w:rsidR="00D414D2" w:rsidRPr="006C47E8" w:rsidRDefault="00D414D2" w:rsidP="00F309EA">
      <w:pPr>
        <w:pStyle w:val="NoSpacing"/>
        <w:rPr>
          <w:rFonts w:ascii="Arial" w:hAnsi="Arial" w:cs="Arial"/>
          <w:color w:val="C00000"/>
        </w:rPr>
      </w:pPr>
    </w:p>
    <w:p w:rsidR="009E382C" w:rsidRPr="006C47E8" w:rsidRDefault="009E382C" w:rsidP="003F4244">
      <w:pPr>
        <w:spacing w:after="0"/>
        <w:jc w:val="both"/>
        <w:rPr>
          <w:rFonts w:ascii="Arial" w:hAnsi="Arial" w:cs="Arial"/>
          <w:b/>
        </w:rPr>
      </w:pPr>
      <w:r w:rsidRPr="006C47E8">
        <w:rPr>
          <w:rFonts w:ascii="Arial" w:hAnsi="Arial" w:cs="Arial"/>
          <w:b/>
          <w:highlight w:val="lightGray"/>
        </w:rPr>
        <w:t>2. UVJETI NABAVE</w:t>
      </w:r>
    </w:p>
    <w:p w:rsidR="009E382C" w:rsidRDefault="009E382C" w:rsidP="00F309EA">
      <w:pPr>
        <w:pStyle w:val="NoSpacing"/>
        <w:jc w:val="both"/>
        <w:rPr>
          <w:rFonts w:ascii="Arial" w:hAnsi="Arial" w:cs="Arial"/>
        </w:rPr>
      </w:pPr>
      <w:r w:rsidRPr="006C47E8">
        <w:rPr>
          <w:rFonts w:ascii="Arial" w:hAnsi="Arial" w:cs="Arial"/>
          <w:b/>
        </w:rPr>
        <w:t>2.1</w:t>
      </w:r>
      <w:r w:rsidRPr="006C47E8">
        <w:rPr>
          <w:rFonts w:ascii="Arial" w:hAnsi="Arial" w:cs="Arial"/>
          <w:color w:val="231F20"/>
        </w:rPr>
        <w:t>.</w:t>
      </w:r>
      <w:r w:rsidRPr="006C47E8">
        <w:rPr>
          <w:rFonts w:ascii="Arial" w:hAnsi="Arial" w:cs="Arial"/>
          <w:b/>
          <w:color w:val="231F20"/>
        </w:rPr>
        <w:t>Način izvršenja</w:t>
      </w:r>
      <w:r w:rsidRPr="006C47E8">
        <w:rPr>
          <w:rFonts w:ascii="Arial" w:hAnsi="Arial" w:cs="Arial"/>
          <w:color w:val="231F20"/>
        </w:rPr>
        <w:t>:</w:t>
      </w:r>
      <w:r w:rsidRPr="006C47E8">
        <w:rPr>
          <w:rFonts w:ascii="Arial" w:hAnsi="Arial" w:cs="Arial"/>
        </w:rPr>
        <w:t xml:space="preserve">ugovor </w:t>
      </w:r>
      <w:r w:rsidRPr="00F309EA">
        <w:rPr>
          <w:rFonts w:ascii="Arial" w:hAnsi="Arial" w:cs="Arial"/>
        </w:rPr>
        <w:t xml:space="preserve">o </w:t>
      </w:r>
      <w:r w:rsidR="007A0C95">
        <w:rPr>
          <w:rFonts w:ascii="Arial" w:hAnsi="Arial" w:cs="Arial"/>
        </w:rPr>
        <w:t>isporuci robe</w:t>
      </w:r>
      <w:r>
        <w:rPr>
          <w:rFonts w:ascii="Arial" w:hAnsi="Arial" w:cs="Arial"/>
        </w:rPr>
        <w:t xml:space="preserve"> </w:t>
      </w:r>
    </w:p>
    <w:p w:rsidR="009E382C" w:rsidRPr="006C47E8" w:rsidRDefault="009E382C" w:rsidP="00FF7D45">
      <w:pPr>
        <w:pStyle w:val="NoSpacing"/>
        <w:jc w:val="both"/>
        <w:rPr>
          <w:rFonts w:ascii="Arial" w:hAnsi="Arial" w:cs="Arial"/>
        </w:rPr>
      </w:pPr>
    </w:p>
    <w:p w:rsidR="009E382C" w:rsidRDefault="009E382C" w:rsidP="00157728">
      <w:pPr>
        <w:pStyle w:val="NoSpacing"/>
        <w:jc w:val="both"/>
        <w:rPr>
          <w:rFonts w:ascii="Arial" w:hAnsi="Arial" w:cs="Arial"/>
        </w:rPr>
      </w:pPr>
      <w:r w:rsidRPr="00E6328F">
        <w:rPr>
          <w:rFonts w:ascii="Arial" w:hAnsi="Arial" w:cs="Arial"/>
          <w:b/>
          <w:color w:val="231F20"/>
        </w:rPr>
        <w:t>2.2</w:t>
      </w:r>
      <w:r w:rsidRPr="00E6328F">
        <w:rPr>
          <w:rFonts w:ascii="Arial" w:hAnsi="Arial" w:cs="Arial"/>
        </w:rPr>
        <w:t>.</w:t>
      </w:r>
      <w:r w:rsidRPr="00E6328F">
        <w:rPr>
          <w:rFonts w:ascii="Arial" w:hAnsi="Arial" w:cs="Arial"/>
          <w:b/>
        </w:rPr>
        <w:t>Rok poče</w:t>
      </w:r>
      <w:r w:rsidR="007A0C95" w:rsidRPr="00E6328F">
        <w:rPr>
          <w:rFonts w:ascii="Arial" w:hAnsi="Arial" w:cs="Arial"/>
          <w:b/>
        </w:rPr>
        <w:t>tka i završetka isporuke robe</w:t>
      </w:r>
      <w:r w:rsidRPr="00E6328F">
        <w:rPr>
          <w:rFonts w:ascii="Arial" w:hAnsi="Arial" w:cs="Arial"/>
          <w:b/>
        </w:rPr>
        <w:t xml:space="preserve">: </w:t>
      </w:r>
      <w:r w:rsidR="00E6328F">
        <w:rPr>
          <w:rFonts w:ascii="Arial" w:hAnsi="Arial" w:cs="Arial"/>
        </w:rPr>
        <w:t>utvrditi će se ugovorom</w:t>
      </w:r>
    </w:p>
    <w:p w:rsidR="009E382C" w:rsidRPr="006C47E8" w:rsidRDefault="009E382C" w:rsidP="00051A69">
      <w:pPr>
        <w:pStyle w:val="NoSpacing"/>
        <w:jc w:val="both"/>
        <w:rPr>
          <w:rFonts w:ascii="Arial" w:hAnsi="Arial" w:cs="Arial"/>
          <w:color w:val="FF0000"/>
        </w:rPr>
      </w:pPr>
    </w:p>
    <w:p w:rsidR="009E382C" w:rsidRPr="006C47E8" w:rsidRDefault="009E382C" w:rsidP="00FF7D45">
      <w:pPr>
        <w:pStyle w:val="NoSpacing"/>
        <w:rPr>
          <w:rFonts w:ascii="Arial" w:hAnsi="Arial" w:cs="Arial"/>
        </w:rPr>
      </w:pPr>
      <w:r w:rsidRPr="006C47E8">
        <w:rPr>
          <w:rFonts w:ascii="Arial" w:hAnsi="Arial" w:cs="Arial"/>
          <w:b/>
        </w:rPr>
        <w:t>2.3</w:t>
      </w:r>
      <w:r w:rsidRPr="006C47E8">
        <w:rPr>
          <w:rFonts w:ascii="Arial" w:hAnsi="Arial" w:cs="Arial"/>
        </w:rPr>
        <w:t xml:space="preserve">. </w:t>
      </w:r>
      <w:r w:rsidRPr="006C47E8">
        <w:rPr>
          <w:rFonts w:ascii="Arial" w:hAnsi="Arial" w:cs="Arial"/>
          <w:b/>
        </w:rPr>
        <w:t>Rok valjanosti ponude</w:t>
      </w:r>
      <w:r w:rsidR="00233689">
        <w:rPr>
          <w:rFonts w:ascii="Arial" w:hAnsi="Arial" w:cs="Arial"/>
        </w:rPr>
        <w:t>: 9</w:t>
      </w:r>
      <w:r w:rsidRPr="006C47E8">
        <w:rPr>
          <w:rFonts w:ascii="Arial" w:hAnsi="Arial" w:cs="Arial"/>
        </w:rPr>
        <w:t>0 dana od isteka  roka za dostavu ponuda i mora biti naveden na obrascu ponude – Ponudbeni  list (PRILOG I). Ponude s kraćim rokom valjanosti bit će odbijene</w:t>
      </w:r>
      <w:r w:rsidR="00A87993">
        <w:rPr>
          <w:rFonts w:ascii="Arial" w:hAnsi="Arial" w:cs="Arial"/>
        </w:rPr>
        <w:t>.</w:t>
      </w:r>
    </w:p>
    <w:p w:rsidR="00D414D2" w:rsidRPr="00E6328F" w:rsidRDefault="007A0C95" w:rsidP="00157728">
      <w:pPr>
        <w:pStyle w:val="NoSpacing"/>
        <w:jc w:val="both"/>
        <w:rPr>
          <w:rFonts w:ascii="Arial" w:hAnsi="Arial" w:cs="Arial"/>
        </w:rPr>
      </w:pPr>
      <w:r>
        <w:rPr>
          <w:rFonts w:ascii="Arial" w:hAnsi="Arial" w:cs="Arial"/>
          <w:b/>
        </w:rPr>
        <w:t>2.4.Mjesto isporuke robe</w:t>
      </w:r>
      <w:r w:rsidR="009E382C" w:rsidRPr="00E6328F">
        <w:rPr>
          <w:rFonts w:ascii="Arial" w:hAnsi="Arial" w:cs="Arial"/>
          <w:b/>
        </w:rPr>
        <w:t xml:space="preserve">: </w:t>
      </w:r>
      <w:r w:rsidR="00D414D2" w:rsidRPr="00E6328F">
        <w:rPr>
          <w:rFonts w:ascii="Arial" w:hAnsi="Arial" w:cs="Arial"/>
        </w:rPr>
        <w:t>Lazareti, Ul. Frana Supila 10, 20 000  Dubrovnik</w:t>
      </w:r>
    </w:p>
    <w:p w:rsidR="009E382C" w:rsidRPr="00E6328F" w:rsidRDefault="00E6328F" w:rsidP="00157728">
      <w:pPr>
        <w:pStyle w:val="NoSpacing"/>
        <w:jc w:val="both"/>
        <w:rPr>
          <w:rFonts w:ascii="Arial" w:hAnsi="Arial" w:cs="Arial"/>
        </w:rPr>
      </w:pPr>
      <w:r w:rsidRPr="00E6328F">
        <w:rPr>
          <w:rFonts w:ascii="Arial" w:hAnsi="Arial" w:cs="Arial"/>
        </w:rPr>
        <w:t>N</w:t>
      </w:r>
      <w:r w:rsidR="00B139BE" w:rsidRPr="00E6328F">
        <w:rPr>
          <w:rFonts w:ascii="Arial" w:hAnsi="Arial" w:cs="Arial"/>
        </w:rPr>
        <w:t>amještaj naveden u troškovniku isporučit će se odjednom, uvjeti isporuke dodatno će se utvrditi ugovorom.</w:t>
      </w:r>
      <w:r w:rsidR="00DA267F" w:rsidRPr="00E6328F">
        <w:rPr>
          <w:rFonts w:ascii="Arial" w:hAnsi="Arial" w:cs="Arial"/>
        </w:rPr>
        <w:t xml:space="preserve"> </w:t>
      </w:r>
    </w:p>
    <w:p w:rsidR="009E382C" w:rsidRPr="006C47E8" w:rsidRDefault="009E382C" w:rsidP="00DC4045">
      <w:pPr>
        <w:pStyle w:val="NoSpacing"/>
        <w:jc w:val="both"/>
        <w:rPr>
          <w:rFonts w:ascii="Arial" w:hAnsi="Arial" w:cs="Arial"/>
        </w:rPr>
      </w:pPr>
    </w:p>
    <w:p w:rsidR="009E382C" w:rsidRDefault="009E382C" w:rsidP="00E720CF">
      <w:pPr>
        <w:pStyle w:val="NoSpacing"/>
        <w:jc w:val="both"/>
        <w:rPr>
          <w:rFonts w:ascii="Arial" w:hAnsi="Arial" w:cs="Arial"/>
        </w:rPr>
      </w:pPr>
      <w:r w:rsidRPr="006C47E8">
        <w:rPr>
          <w:rFonts w:ascii="Arial" w:hAnsi="Arial" w:cs="Arial"/>
          <w:b/>
        </w:rPr>
        <w:t>2.5.</w:t>
      </w:r>
      <w:r w:rsidR="00205936">
        <w:rPr>
          <w:rFonts w:ascii="Arial" w:hAnsi="Arial" w:cs="Arial"/>
          <w:b/>
        </w:rPr>
        <w:t xml:space="preserve"> </w:t>
      </w:r>
      <w:r w:rsidRPr="006C47E8">
        <w:rPr>
          <w:rFonts w:ascii="Arial" w:hAnsi="Arial" w:cs="Arial"/>
          <w:b/>
        </w:rPr>
        <w:t xml:space="preserve">Rok, način i </w:t>
      </w:r>
      <w:r w:rsidRPr="00E720CF">
        <w:rPr>
          <w:rFonts w:ascii="Arial" w:hAnsi="Arial" w:cs="Arial"/>
          <w:b/>
        </w:rPr>
        <w:t>uvjeti plaćanja</w:t>
      </w:r>
      <w:r w:rsidRPr="00E720CF">
        <w:rPr>
          <w:rFonts w:ascii="Arial" w:hAnsi="Arial" w:cs="Arial"/>
        </w:rPr>
        <w:t xml:space="preserve">: </w:t>
      </w:r>
      <w:r w:rsidR="0054034F">
        <w:rPr>
          <w:rFonts w:ascii="Arial" w:hAnsi="Arial" w:cs="Arial"/>
        </w:rPr>
        <w:t>u roku od</w:t>
      </w:r>
      <w:r w:rsidR="000E28B7">
        <w:rPr>
          <w:rFonts w:ascii="Arial" w:hAnsi="Arial" w:cs="Arial"/>
        </w:rPr>
        <w:t xml:space="preserve"> 30 dana od dana</w:t>
      </w:r>
      <w:r w:rsidR="001116E8">
        <w:rPr>
          <w:rFonts w:ascii="Arial" w:hAnsi="Arial" w:cs="Arial"/>
        </w:rPr>
        <w:t xml:space="preserve"> dostave računa</w:t>
      </w:r>
      <w:r w:rsidR="000E28B7">
        <w:rPr>
          <w:rFonts w:ascii="Arial" w:hAnsi="Arial" w:cs="Arial"/>
        </w:rPr>
        <w:t xml:space="preserve"> </w:t>
      </w:r>
      <w:r w:rsidR="001116E8">
        <w:rPr>
          <w:rFonts w:ascii="Arial" w:hAnsi="Arial" w:cs="Arial"/>
        </w:rPr>
        <w:t xml:space="preserve">i uredne isporuke robe. </w:t>
      </w:r>
      <w:r w:rsidR="000E28B7">
        <w:rPr>
          <w:rFonts w:ascii="Arial" w:hAnsi="Arial" w:cs="Arial"/>
        </w:rPr>
        <w:t xml:space="preserve">Račun se </w:t>
      </w:r>
      <w:r w:rsidR="0054034F">
        <w:rPr>
          <w:rFonts w:ascii="Arial" w:hAnsi="Arial" w:cs="Arial"/>
        </w:rPr>
        <w:t>dostavlja na adresu Naručitelja, a mora sadržavati sve zakonom propisane elemente.</w:t>
      </w: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Sukladno Zakonu o elektroničkom izdavanju računa u javnoj nabavi („Narodne novine“ br. 94/2018), Naručitelj je od 01. prosinca 2018. godine obvezan zaprimati, obrađivati te izvršiti plaćanje elektroničkih računa i pratećih isprava izdanih sukladno europskoj normi i njezinim ispravcima, izmjenama i dopunama.</w:t>
      </w: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 xml:space="preserve">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w:t>
      </w:r>
      <w:proofErr w:type="spellStart"/>
      <w:r w:rsidRPr="00EF38C1">
        <w:rPr>
          <w:rStyle w:val="IntenseEmphasis1"/>
          <w:rFonts w:ascii="Arial" w:hAnsi="Arial" w:cs="Arial"/>
          <w:b w:val="0"/>
          <w:bCs w:val="0"/>
          <w:i w:val="0"/>
          <w:iCs w:val="0"/>
          <w:sz w:val="22"/>
          <w:szCs w:val="22"/>
        </w:rPr>
        <w:t>CENovu</w:t>
      </w:r>
      <w:proofErr w:type="spellEnd"/>
      <w:r w:rsidRPr="00EF38C1">
        <w:rPr>
          <w:rStyle w:val="IntenseEmphasis1"/>
          <w:rFonts w:ascii="Arial" w:hAnsi="Arial" w:cs="Arial"/>
          <w:b w:val="0"/>
          <w:bCs w:val="0"/>
          <w:i w:val="0"/>
          <w:iCs w:val="0"/>
          <w:sz w:val="22"/>
          <w:szCs w:val="22"/>
        </w:rPr>
        <w:t xml:space="preserve">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w:t>
      </w: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Elektronički računi koji su izdani na temelju izvršenja ugovora sklopljenog nakon provedenog postupka javne nabave moraju biti u skladu s europskom normom i njezinim ispravcima, izmjenama i dopunama.</w:t>
      </w: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Sukladno čl. 5. Zakona o elektroničkom izdavanju računa u javnoj nabavi („Narodne novine“ br. 94/2018), obvezni osnovni elementi elektroničkog računa jesu, među ostalim:</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oznake procesa i računa te vrijeme izdavanja računa (godina, mjesec i dan te sat i minuta),</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razdoblje koje račun obuhvaća,</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podaci o prodavatelju,</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podaci o kupcu,</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podaci o primatelju plaćanja,</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podaci o poreznom predstavniku prodavatelja,</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upućivanje na ugovor,</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detalji o isporuci,</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upute za plaćanje,</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podaci o naknadama ili davanjima,</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podaci o stavkama na računu,</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ukupni iznos računa,</w:t>
      </w:r>
    </w:p>
    <w:p w:rsidR="00E238B4" w:rsidRPr="00EF38C1" w:rsidRDefault="00E238B4" w:rsidP="00E238B4">
      <w:pPr>
        <w:pStyle w:val="NoSpacing2"/>
        <w:numPr>
          <w:ilvl w:val="0"/>
          <w:numId w:val="28"/>
        </w:numPr>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lastRenderedPageBreak/>
        <w:t>raščlanjeni prikaz PDV-a.</w:t>
      </w: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Osim navedenih elemenata, elektronički račun mora sadržavati i druge podatke koje zahtijevaju posebni porezni propisi kojima se uređuje izdavanje određene vrste računa te propisi kojima se uređuje računovodstvo poduzetnika.</w:t>
      </w:r>
    </w:p>
    <w:p w:rsidR="00E238B4" w:rsidRPr="00EF38C1" w:rsidRDefault="00E238B4" w:rsidP="00E238B4">
      <w:pPr>
        <w:pStyle w:val="NoSpacing2"/>
        <w:spacing w:line="276" w:lineRule="auto"/>
        <w:jc w:val="both"/>
        <w:rPr>
          <w:rStyle w:val="IntenseEmphasis1"/>
          <w:rFonts w:ascii="Arial" w:hAnsi="Arial" w:cs="Arial"/>
          <w:b w:val="0"/>
          <w:bCs w:val="0"/>
          <w:i w:val="0"/>
          <w:iCs w:val="0"/>
          <w:sz w:val="22"/>
          <w:szCs w:val="22"/>
        </w:rPr>
      </w:pPr>
      <w:r w:rsidRPr="00EF38C1">
        <w:rPr>
          <w:rStyle w:val="IntenseEmphasis1"/>
          <w:rFonts w:ascii="Arial" w:hAnsi="Arial" w:cs="Arial"/>
          <w:b w:val="0"/>
          <w:bCs w:val="0"/>
          <w:i w:val="0"/>
          <w:iCs w:val="0"/>
          <w:sz w:val="22"/>
          <w:szCs w:val="22"/>
        </w:rPr>
        <w:t>Račun i prateće isprave koje nisu sukladne europskoj normi i njezinim ispravcima, izmjenama i dopunama Naručitelj neće zaprimiti niti obraditi niti platiti.</w:t>
      </w:r>
    </w:p>
    <w:p w:rsidR="009E382C" w:rsidRDefault="009E382C" w:rsidP="009343A0">
      <w:pPr>
        <w:pStyle w:val="NoSpacing"/>
        <w:jc w:val="both"/>
        <w:rPr>
          <w:rFonts w:ascii="Arial" w:hAnsi="Arial" w:cs="Arial"/>
          <w:b/>
        </w:rPr>
      </w:pPr>
    </w:p>
    <w:p w:rsidR="009E382C" w:rsidRPr="006C47E8" w:rsidRDefault="009E382C" w:rsidP="009343A0">
      <w:pPr>
        <w:pStyle w:val="NoSpacing"/>
        <w:jc w:val="both"/>
        <w:rPr>
          <w:rFonts w:ascii="Arial" w:hAnsi="Arial" w:cs="Arial"/>
        </w:rPr>
      </w:pPr>
      <w:r w:rsidRPr="00E720CF">
        <w:rPr>
          <w:rFonts w:ascii="Arial" w:hAnsi="Arial" w:cs="Arial"/>
          <w:b/>
        </w:rPr>
        <w:t>2.6.Cijena ponude</w:t>
      </w:r>
      <w:r w:rsidRPr="00E720CF">
        <w:rPr>
          <w:rFonts w:ascii="Arial" w:hAnsi="Arial" w:cs="Arial"/>
        </w:rPr>
        <w:t>: Cijena ponude piše se brojkama u apsolutnom iznosu</w:t>
      </w:r>
      <w:r w:rsidRPr="006C47E8">
        <w:rPr>
          <w:rFonts w:ascii="Arial" w:hAnsi="Arial" w:cs="Arial"/>
        </w:rPr>
        <w:t xml:space="preserve"> i izražava se za cjelokupni predmet nabave. Cijena ponude mora biti izražena u kunama. </w:t>
      </w:r>
    </w:p>
    <w:p w:rsidR="001116E8" w:rsidRDefault="009E382C" w:rsidP="00755481">
      <w:pPr>
        <w:pStyle w:val="NoSpacing"/>
        <w:jc w:val="both"/>
        <w:rPr>
          <w:rFonts w:ascii="Arial" w:hAnsi="Arial" w:cs="Arial"/>
        </w:rPr>
      </w:pPr>
      <w:r w:rsidRPr="006C47E8">
        <w:rPr>
          <w:rFonts w:ascii="Arial" w:hAnsi="Arial" w:cs="Arial"/>
        </w:rPr>
        <w:t>Jedinične cijene iz ponude su fiksne i nepromjenjive za cijelo vrijeme trajanja ugovora o izvođenju radova/izvršenju usluge ili isporuke robe.</w:t>
      </w:r>
      <w:r>
        <w:rPr>
          <w:rFonts w:ascii="Arial" w:hAnsi="Arial" w:cs="Arial"/>
        </w:rPr>
        <w:t xml:space="preserve"> </w:t>
      </w:r>
    </w:p>
    <w:p w:rsidR="0004492F" w:rsidRDefault="009E382C" w:rsidP="00755481">
      <w:pPr>
        <w:pStyle w:val="NoSpacing"/>
        <w:jc w:val="both"/>
        <w:rPr>
          <w:rFonts w:ascii="Arial" w:hAnsi="Arial" w:cs="Arial"/>
        </w:rPr>
      </w:pPr>
      <w:r>
        <w:rPr>
          <w:rFonts w:ascii="Arial" w:hAnsi="Arial" w:cs="Arial"/>
        </w:rPr>
        <w:t>U jedinične cijene bez PDV-a mor</w:t>
      </w:r>
      <w:r w:rsidR="00DA267F">
        <w:rPr>
          <w:rFonts w:ascii="Arial" w:hAnsi="Arial" w:cs="Arial"/>
        </w:rPr>
        <w:t xml:space="preserve">aju biti uračunati svi troškovi: </w:t>
      </w:r>
      <w:r w:rsidR="001116E8">
        <w:rPr>
          <w:rFonts w:ascii="Arial" w:hAnsi="Arial" w:cs="Arial"/>
        </w:rPr>
        <w:t xml:space="preserve">transporti, </w:t>
      </w:r>
      <w:r w:rsidR="00B139BE">
        <w:rPr>
          <w:rFonts w:ascii="Arial" w:hAnsi="Arial" w:cs="Arial"/>
        </w:rPr>
        <w:t xml:space="preserve">sklapanje namještaja na lokacijama naručitelja, </w:t>
      </w:r>
      <w:r>
        <w:rPr>
          <w:rFonts w:ascii="Arial" w:hAnsi="Arial" w:cs="Arial"/>
        </w:rPr>
        <w:t>materijal, rad, izmjere na licu mjesta, zimski/ljetni rad, faktor poduzeća, sva potrebna ispitivanja materijala, sva čišćenja, svi doprinosi, paušali i sve ostale zakonske obveze) te popusti</w:t>
      </w:r>
      <w:r w:rsidRPr="006C47E8">
        <w:rPr>
          <w:rFonts w:ascii="Arial" w:hAnsi="Arial" w:cs="Arial"/>
        </w:rPr>
        <w:t>.</w:t>
      </w:r>
    </w:p>
    <w:p w:rsidR="0004492F" w:rsidRDefault="0004492F" w:rsidP="00755481">
      <w:pPr>
        <w:pStyle w:val="NoSpacing"/>
        <w:jc w:val="both"/>
        <w:rPr>
          <w:rFonts w:ascii="Arial" w:hAnsi="Arial" w:cs="Arial"/>
        </w:rPr>
      </w:pPr>
    </w:p>
    <w:p w:rsidR="009E382C" w:rsidRPr="006C47E8" w:rsidRDefault="009E382C" w:rsidP="00755481">
      <w:pPr>
        <w:pStyle w:val="NoSpacing"/>
        <w:jc w:val="both"/>
        <w:rPr>
          <w:rFonts w:ascii="Arial" w:hAnsi="Arial" w:cs="Arial"/>
        </w:rPr>
      </w:pPr>
      <w:r w:rsidRPr="006C47E8">
        <w:rPr>
          <w:rFonts w:ascii="Arial" w:hAnsi="Arial" w:cs="Arial"/>
        </w:rPr>
        <w:t>U cijenu ponude bez poreza na dodanu vrijednost moraju biti uračunati svi troškovi i popusti.</w:t>
      </w:r>
    </w:p>
    <w:p w:rsidR="001116E8" w:rsidRDefault="009E382C" w:rsidP="007940C7">
      <w:pPr>
        <w:pStyle w:val="NoSpacing"/>
        <w:jc w:val="both"/>
        <w:rPr>
          <w:rFonts w:ascii="Arial" w:hAnsi="Arial" w:cs="Arial"/>
        </w:rPr>
      </w:pPr>
      <w:r w:rsidRPr="006C47E8">
        <w:rPr>
          <w:rFonts w:ascii="Arial" w:hAnsi="Arial" w:cs="Arial"/>
        </w:rPr>
        <w:t>Ponuditelji su dužni ponuditi odnosno  upisati jedinične cijene i ukupne cijene (zaokružene na dvije decimale) za svaku stavku Troškovnika te cijenu ponude bez PDV-a, PDV i cijenu ponude s PDV-om na način kako je to određeno u Ponudbenom listu.</w:t>
      </w:r>
      <w:r>
        <w:rPr>
          <w:rFonts w:ascii="Arial" w:hAnsi="Arial" w:cs="Arial"/>
        </w:rPr>
        <w:t xml:space="preserve"> </w:t>
      </w:r>
    </w:p>
    <w:p w:rsidR="009E382C" w:rsidRDefault="009E382C" w:rsidP="007940C7">
      <w:pPr>
        <w:pStyle w:val="NoSpacing"/>
        <w:jc w:val="both"/>
        <w:rPr>
          <w:rFonts w:ascii="Arial" w:hAnsi="Arial" w:cs="Arial"/>
        </w:rPr>
      </w:pPr>
      <w:r>
        <w:rPr>
          <w:rFonts w:ascii="Arial" w:hAnsi="Arial" w:cs="Arial"/>
        </w:rPr>
        <w:t>Ako ponuditelj nije u sustavu PDV-a ili je predmet nabave oslobođen poreza na dodanu vrijednosti, u ponudbenom listu, na mjestu predviđenom za upis cijene ponude s PDV-om, upisuje se isti iznos kao što je upisan na mjestu predviđenom za upis cijene ponude bez PDV-a, a mjesto predviđeno za upis iznosa PDV-a ostavlja se prazno.</w:t>
      </w:r>
    </w:p>
    <w:p w:rsidR="009E382C" w:rsidRPr="006C47E8" w:rsidRDefault="009E382C" w:rsidP="007940C7">
      <w:pPr>
        <w:pStyle w:val="NoSpacing"/>
        <w:jc w:val="both"/>
        <w:rPr>
          <w:rFonts w:ascii="Arial" w:hAnsi="Arial" w:cs="Arial"/>
        </w:rPr>
      </w:pPr>
    </w:p>
    <w:p w:rsidR="009E382C" w:rsidRDefault="009E382C" w:rsidP="007940C7">
      <w:pPr>
        <w:pStyle w:val="NoSpacing"/>
        <w:jc w:val="both"/>
        <w:rPr>
          <w:rFonts w:ascii="Arial" w:hAnsi="Arial" w:cs="Arial"/>
          <w:b/>
        </w:rPr>
      </w:pPr>
      <w:r w:rsidRPr="006C47E8">
        <w:rPr>
          <w:rFonts w:ascii="Arial" w:hAnsi="Arial" w:cs="Arial"/>
          <w:b/>
        </w:rPr>
        <w:t>2.7</w:t>
      </w:r>
      <w:r w:rsidRPr="006C47E8">
        <w:rPr>
          <w:rFonts w:ascii="Arial" w:hAnsi="Arial" w:cs="Arial"/>
        </w:rPr>
        <w:t xml:space="preserve">. </w:t>
      </w:r>
      <w:r w:rsidR="00505929">
        <w:rPr>
          <w:rFonts w:ascii="Arial" w:hAnsi="Arial" w:cs="Arial"/>
          <w:b/>
        </w:rPr>
        <w:t>Kriterij odabira ponude</w:t>
      </w:r>
    </w:p>
    <w:p w:rsidR="00BB5362" w:rsidRDefault="00BB5362" w:rsidP="007940C7">
      <w:pPr>
        <w:pStyle w:val="NoSpacing"/>
        <w:jc w:val="both"/>
        <w:rPr>
          <w:rFonts w:ascii="Arial" w:hAnsi="Arial" w:cs="Arial"/>
        </w:rPr>
      </w:pPr>
    </w:p>
    <w:p w:rsidR="00505929" w:rsidRPr="00E314B3" w:rsidRDefault="00505929" w:rsidP="00505929">
      <w:pPr>
        <w:spacing w:after="0"/>
        <w:jc w:val="both"/>
        <w:rPr>
          <w:rFonts w:ascii="Arial" w:hAnsi="Arial" w:cs="Arial"/>
          <w:lang w:eastAsia="hr-HR"/>
        </w:rPr>
      </w:pPr>
      <w:r w:rsidRPr="00E314B3">
        <w:rPr>
          <w:rFonts w:ascii="Arial" w:hAnsi="Arial" w:cs="Arial"/>
          <w:lang w:eastAsia="hr-HR"/>
        </w:rPr>
        <w:t xml:space="preserve">Kriterij za odabir je ekonomski najpovoljnija ponuda. </w:t>
      </w:r>
      <w:r>
        <w:rPr>
          <w:rFonts w:ascii="Arial" w:hAnsi="Arial" w:cs="Arial"/>
          <w:lang w:eastAsia="hr-HR"/>
        </w:rPr>
        <w:t xml:space="preserve">U nastavku se daje </w:t>
      </w:r>
      <w:r w:rsidRPr="00E314B3">
        <w:rPr>
          <w:rFonts w:ascii="Arial" w:hAnsi="Arial" w:cs="Arial"/>
          <w:lang w:eastAsia="hr-HR"/>
        </w:rPr>
        <w:t>obrazloženje za primjenu relativnog značaja koji se pri</w:t>
      </w:r>
      <w:r>
        <w:rPr>
          <w:rFonts w:ascii="Arial" w:hAnsi="Arial" w:cs="Arial"/>
          <w:lang w:eastAsia="hr-HR"/>
        </w:rPr>
        <w:t>daje svakom pojedinom kriteriju.</w:t>
      </w:r>
    </w:p>
    <w:p w:rsidR="00505929" w:rsidRPr="00D155EE" w:rsidRDefault="00505929" w:rsidP="00505929">
      <w:pPr>
        <w:spacing w:before="240" w:after="240"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66"/>
        <w:gridCol w:w="2778"/>
      </w:tblGrid>
      <w:tr w:rsidR="00505929" w:rsidRPr="00D155EE" w:rsidTr="006A7DA2">
        <w:tc>
          <w:tcPr>
            <w:tcW w:w="3244" w:type="dxa"/>
            <w:shd w:val="clear" w:color="auto" w:fill="auto"/>
          </w:tcPr>
          <w:p w:rsidR="00505929" w:rsidRPr="00D155EE" w:rsidRDefault="00505929" w:rsidP="006A7DA2">
            <w:pPr>
              <w:spacing w:before="240" w:after="240" w:line="240" w:lineRule="auto"/>
              <w:contextualSpacing/>
              <w:jc w:val="center"/>
              <w:rPr>
                <w:rFonts w:ascii="Arial" w:hAnsi="Arial" w:cs="Arial"/>
                <w:b/>
              </w:rPr>
            </w:pPr>
            <w:r w:rsidRPr="00D155EE">
              <w:rPr>
                <w:rFonts w:ascii="Arial" w:hAnsi="Arial" w:cs="Arial"/>
                <w:b/>
              </w:rPr>
              <w:t>KRITERIJ</w:t>
            </w:r>
          </w:p>
        </w:tc>
        <w:tc>
          <w:tcPr>
            <w:tcW w:w="3266" w:type="dxa"/>
            <w:shd w:val="clear" w:color="auto" w:fill="auto"/>
          </w:tcPr>
          <w:p w:rsidR="00505929" w:rsidRPr="00D155EE" w:rsidRDefault="00505929" w:rsidP="006A7DA2">
            <w:pPr>
              <w:spacing w:before="240" w:after="240" w:line="240" w:lineRule="auto"/>
              <w:contextualSpacing/>
              <w:jc w:val="center"/>
              <w:rPr>
                <w:rFonts w:ascii="Arial" w:hAnsi="Arial" w:cs="Arial"/>
                <w:b/>
              </w:rPr>
            </w:pPr>
            <w:r w:rsidRPr="00D155EE">
              <w:rPr>
                <w:rFonts w:ascii="Arial" w:hAnsi="Arial" w:cs="Arial"/>
                <w:b/>
              </w:rPr>
              <w:t>RELATIVNI ZNAČAJ</w:t>
            </w:r>
          </w:p>
        </w:tc>
        <w:tc>
          <w:tcPr>
            <w:tcW w:w="2778" w:type="dxa"/>
          </w:tcPr>
          <w:p w:rsidR="00505929" w:rsidRPr="00D155EE" w:rsidRDefault="00505929" w:rsidP="006A7DA2">
            <w:pPr>
              <w:spacing w:before="240" w:after="240" w:line="240" w:lineRule="auto"/>
              <w:contextualSpacing/>
              <w:jc w:val="center"/>
              <w:rPr>
                <w:rFonts w:ascii="Arial" w:hAnsi="Arial" w:cs="Arial"/>
                <w:b/>
              </w:rPr>
            </w:pPr>
            <w:r w:rsidRPr="00D155EE">
              <w:rPr>
                <w:rFonts w:ascii="Arial" w:hAnsi="Arial" w:cs="Arial"/>
                <w:b/>
              </w:rPr>
              <w:t>MAKSIMALNI BROJ BODOVA</w:t>
            </w:r>
          </w:p>
        </w:tc>
      </w:tr>
      <w:tr w:rsidR="00505929" w:rsidRPr="00D155EE" w:rsidTr="006A7DA2">
        <w:tc>
          <w:tcPr>
            <w:tcW w:w="3244" w:type="dxa"/>
            <w:shd w:val="clear" w:color="auto" w:fill="auto"/>
          </w:tcPr>
          <w:p w:rsidR="00505929" w:rsidRPr="00D155EE" w:rsidRDefault="00322A29" w:rsidP="006A7DA2">
            <w:pPr>
              <w:spacing w:before="240" w:after="240" w:line="240" w:lineRule="auto"/>
              <w:contextualSpacing/>
              <w:rPr>
                <w:rFonts w:ascii="Arial" w:hAnsi="Arial" w:cs="Arial"/>
              </w:rPr>
            </w:pPr>
            <w:r>
              <w:rPr>
                <w:rFonts w:ascii="Arial" w:hAnsi="Arial" w:cs="Arial"/>
              </w:rPr>
              <w:t>E</w:t>
            </w:r>
            <w:r w:rsidR="00505929" w:rsidRPr="00D155EE">
              <w:rPr>
                <w:rFonts w:ascii="Arial" w:hAnsi="Arial" w:cs="Arial"/>
              </w:rPr>
              <w:t>stetski dojam prikladnosti ugrađene i isporučene robe u odnosu na prostor i njegove postojeće značajke</w:t>
            </w:r>
          </w:p>
        </w:tc>
        <w:tc>
          <w:tcPr>
            <w:tcW w:w="3266" w:type="dxa"/>
            <w:shd w:val="clear" w:color="auto" w:fill="auto"/>
            <w:vAlign w:val="center"/>
          </w:tcPr>
          <w:p w:rsidR="00505929" w:rsidRPr="00D155EE" w:rsidRDefault="00505929" w:rsidP="006A7DA2">
            <w:pPr>
              <w:spacing w:before="240" w:after="240" w:line="240" w:lineRule="auto"/>
              <w:contextualSpacing/>
              <w:jc w:val="center"/>
              <w:rPr>
                <w:rFonts w:ascii="Arial" w:hAnsi="Arial" w:cs="Arial"/>
              </w:rPr>
            </w:pPr>
            <w:r w:rsidRPr="00D155EE">
              <w:rPr>
                <w:rFonts w:ascii="Arial" w:hAnsi="Arial" w:cs="Arial"/>
              </w:rPr>
              <w:t>60%</w:t>
            </w:r>
          </w:p>
        </w:tc>
        <w:tc>
          <w:tcPr>
            <w:tcW w:w="2778" w:type="dxa"/>
            <w:vAlign w:val="center"/>
          </w:tcPr>
          <w:p w:rsidR="00505929" w:rsidRPr="00D155EE" w:rsidRDefault="00505929" w:rsidP="006A7DA2">
            <w:pPr>
              <w:spacing w:before="240" w:after="240" w:line="240" w:lineRule="auto"/>
              <w:contextualSpacing/>
              <w:jc w:val="center"/>
              <w:rPr>
                <w:rFonts w:ascii="Arial" w:hAnsi="Arial" w:cs="Arial"/>
              </w:rPr>
            </w:pPr>
            <w:r w:rsidRPr="00D155EE">
              <w:rPr>
                <w:rFonts w:ascii="Arial" w:hAnsi="Arial" w:cs="Arial"/>
              </w:rPr>
              <w:t>60</w:t>
            </w:r>
          </w:p>
        </w:tc>
      </w:tr>
      <w:tr w:rsidR="00505929" w:rsidRPr="00D155EE" w:rsidTr="006A7DA2">
        <w:tc>
          <w:tcPr>
            <w:tcW w:w="3244" w:type="dxa"/>
            <w:shd w:val="clear" w:color="auto" w:fill="auto"/>
          </w:tcPr>
          <w:p w:rsidR="00505929" w:rsidRPr="00D155EE" w:rsidRDefault="00322A29" w:rsidP="006A7DA2">
            <w:pPr>
              <w:spacing w:before="240" w:after="240" w:line="240" w:lineRule="auto"/>
              <w:contextualSpacing/>
              <w:rPr>
                <w:rFonts w:ascii="Arial" w:hAnsi="Arial" w:cs="Arial"/>
              </w:rPr>
            </w:pPr>
            <w:r>
              <w:rPr>
                <w:rFonts w:ascii="Arial" w:hAnsi="Arial" w:cs="Arial"/>
              </w:rPr>
              <w:t>C</w:t>
            </w:r>
            <w:r w:rsidR="00505929" w:rsidRPr="00D155EE">
              <w:rPr>
                <w:rFonts w:ascii="Arial" w:hAnsi="Arial" w:cs="Arial"/>
              </w:rPr>
              <w:t>ijena ponude</w:t>
            </w:r>
          </w:p>
        </w:tc>
        <w:tc>
          <w:tcPr>
            <w:tcW w:w="3266" w:type="dxa"/>
            <w:shd w:val="clear" w:color="auto" w:fill="auto"/>
            <w:vAlign w:val="center"/>
          </w:tcPr>
          <w:p w:rsidR="00505929" w:rsidRPr="00D155EE" w:rsidRDefault="00505929" w:rsidP="006A7DA2">
            <w:pPr>
              <w:spacing w:before="240" w:after="240" w:line="240" w:lineRule="auto"/>
              <w:contextualSpacing/>
              <w:jc w:val="center"/>
              <w:rPr>
                <w:rFonts w:ascii="Arial" w:hAnsi="Arial" w:cs="Arial"/>
              </w:rPr>
            </w:pPr>
            <w:r w:rsidRPr="00D155EE">
              <w:rPr>
                <w:rFonts w:ascii="Arial" w:hAnsi="Arial" w:cs="Arial"/>
              </w:rPr>
              <w:t>40%</w:t>
            </w:r>
          </w:p>
        </w:tc>
        <w:tc>
          <w:tcPr>
            <w:tcW w:w="2778" w:type="dxa"/>
            <w:vAlign w:val="center"/>
          </w:tcPr>
          <w:p w:rsidR="00505929" w:rsidRPr="00D155EE" w:rsidRDefault="00505929" w:rsidP="006A7DA2">
            <w:pPr>
              <w:spacing w:before="240" w:after="240" w:line="240" w:lineRule="auto"/>
              <w:contextualSpacing/>
              <w:jc w:val="center"/>
              <w:rPr>
                <w:rFonts w:ascii="Arial" w:hAnsi="Arial" w:cs="Arial"/>
              </w:rPr>
            </w:pPr>
            <w:r w:rsidRPr="00D155EE">
              <w:rPr>
                <w:rFonts w:ascii="Arial" w:hAnsi="Arial" w:cs="Arial"/>
              </w:rPr>
              <w:t>40</w:t>
            </w:r>
          </w:p>
        </w:tc>
      </w:tr>
    </w:tbl>
    <w:p w:rsidR="00505929" w:rsidRPr="00D155EE" w:rsidRDefault="00505929" w:rsidP="00505929">
      <w:pPr>
        <w:spacing w:before="240" w:after="240" w:line="240" w:lineRule="auto"/>
        <w:contextualSpacing/>
        <w:rPr>
          <w:rFonts w:ascii="Arial" w:hAnsi="Arial" w:cs="Arial"/>
        </w:rPr>
      </w:pP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b/>
          <w:i/>
        </w:rPr>
        <w:t>Estetski dojam</w:t>
      </w:r>
      <w:r w:rsidRPr="00D155EE">
        <w:rPr>
          <w:rFonts w:ascii="Arial" w:hAnsi="Arial" w:cs="Arial"/>
        </w:rPr>
        <w:t xml:space="preserve">: ponude će se uspoređivati i bodovati prema estetskim značajkama ponuđene  robe, odnosno prikladnosti ponuđene robe prostoru u kojem se smješta i njegove postojeće značajke. </w:t>
      </w:r>
    </w:p>
    <w:p w:rsidR="00505929" w:rsidRDefault="00505929" w:rsidP="00505929">
      <w:pPr>
        <w:autoSpaceDE w:val="0"/>
        <w:autoSpaceDN w:val="0"/>
        <w:adjustRightInd w:val="0"/>
        <w:spacing w:before="240" w:after="240" w:line="240" w:lineRule="auto"/>
        <w:ind w:right="-2"/>
        <w:contextualSpacing/>
        <w:jc w:val="both"/>
        <w:rPr>
          <w:rFonts w:ascii="Arial" w:hAnsi="Arial" w:cs="Arial"/>
        </w:rPr>
      </w:pP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p>
    <w:p w:rsidR="00505929" w:rsidRDefault="00505929" w:rsidP="00505929">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b/>
          <w:i/>
        </w:rPr>
        <w:t>Maksimalan broj bodova</w:t>
      </w:r>
      <w:r w:rsidRPr="00D155EE">
        <w:rPr>
          <w:rFonts w:ascii="Arial" w:hAnsi="Arial" w:cs="Arial"/>
        </w:rPr>
        <w:t>: 60 bodova</w:t>
      </w:r>
    </w:p>
    <w:p w:rsidR="009235C8" w:rsidRPr="00D155EE" w:rsidRDefault="009235C8" w:rsidP="00505929">
      <w:pPr>
        <w:autoSpaceDE w:val="0"/>
        <w:autoSpaceDN w:val="0"/>
        <w:adjustRightInd w:val="0"/>
        <w:spacing w:before="240" w:after="240" w:line="240" w:lineRule="auto"/>
        <w:ind w:right="-2"/>
        <w:contextualSpacing/>
        <w:jc w:val="both"/>
        <w:rPr>
          <w:rFonts w:ascii="Arial" w:hAnsi="Arial" w:cs="Arial"/>
        </w:rPr>
      </w:pP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p>
    <w:tbl>
      <w:tblPr>
        <w:tblStyle w:val="TableNormal1"/>
        <w:tblW w:w="98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974"/>
        <w:gridCol w:w="4962"/>
        <w:gridCol w:w="1417"/>
      </w:tblGrid>
      <w:tr w:rsidR="00505929" w:rsidRPr="00D155EE" w:rsidTr="006A7DA2">
        <w:tc>
          <w:tcPr>
            <w:tcW w:w="1536" w:type="dxa"/>
            <w:tcBorders>
              <w:top w:val="single" w:sz="4" w:space="0" w:color="auto"/>
              <w:left w:val="single" w:sz="4" w:space="0" w:color="auto"/>
              <w:bottom w:val="single" w:sz="4" w:space="0" w:color="auto"/>
              <w:right w:val="single" w:sz="4" w:space="0" w:color="auto"/>
            </w:tcBorders>
            <w:hideMark/>
          </w:tcPr>
          <w:p w:rsidR="00505929" w:rsidRPr="00D155EE" w:rsidRDefault="00505929" w:rsidP="006A7DA2">
            <w:pPr>
              <w:spacing w:before="240" w:after="240"/>
              <w:contextualSpacing/>
              <w:jc w:val="both"/>
              <w:rPr>
                <w:rFonts w:ascii="Arial" w:eastAsiaTheme="minorHAnsi" w:hAnsi="Arial" w:cs="Arial"/>
                <w:sz w:val="22"/>
                <w:szCs w:val="22"/>
              </w:rPr>
            </w:pPr>
            <w:r w:rsidRPr="00D155EE">
              <w:rPr>
                <w:rFonts w:ascii="Arial" w:hAnsi="Arial" w:cs="Arial"/>
                <w:sz w:val="22"/>
                <w:szCs w:val="22"/>
              </w:rPr>
              <w:t> </w:t>
            </w:r>
          </w:p>
        </w:tc>
        <w:tc>
          <w:tcPr>
            <w:tcW w:w="1974" w:type="dxa"/>
            <w:tcBorders>
              <w:top w:val="single" w:sz="4" w:space="0" w:color="auto"/>
              <w:left w:val="single" w:sz="4" w:space="0" w:color="auto"/>
              <w:bottom w:val="single" w:sz="4" w:space="0" w:color="auto"/>
              <w:right w:val="single" w:sz="4" w:space="0" w:color="auto"/>
            </w:tcBorders>
            <w:shd w:val="clear" w:color="auto" w:fill="B4C6E7"/>
            <w:hideMark/>
          </w:tcPr>
          <w:p w:rsidR="00505929" w:rsidRPr="00D155EE" w:rsidRDefault="00505929" w:rsidP="006A7DA2">
            <w:pPr>
              <w:spacing w:before="240" w:after="240"/>
              <w:contextualSpacing/>
              <w:jc w:val="center"/>
              <w:rPr>
                <w:rFonts w:ascii="Arial" w:eastAsiaTheme="minorHAnsi" w:hAnsi="Arial" w:cs="Arial"/>
                <w:sz w:val="22"/>
                <w:szCs w:val="22"/>
              </w:rPr>
            </w:pPr>
            <w:r w:rsidRPr="00D155EE">
              <w:rPr>
                <w:rFonts w:ascii="Arial" w:hAnsi="Arial" w:cs="Arial"/>
                <w:b/>
                <w:sz w:val="22"/>
                <w:szCs w:val="22"/>
              </w:rPr>
              <w:t>Objašnjenje</w:t>
            </w:r>
          </w:p>
        </w:tc>
        <w:tc>
          <w:tcPr>
            <w:tcW w:w="4962" w:type="dxa"/>
            <w:tcBorders>
              <w:top w:val="single" w:sz="4" w:space="0" w:color="auto"/>
              <w:left w:val="single" w:sz="4" w:space="0" w:color="auto"/>
              <w:bottom w:val="single" w:sz="4" w:space="0" w:color="auto"/>
              <w:right w:val="single" w:sz="4" w:space="0" w:color="auto"/>
            </w:tcBorders>
            <w:shd w:val="clear" w:color="auto" w:fill="B4C6E7"/>
            <w:hideMark/>
          </w:tcPr>
          <w:p w:rsidR="00505929" w:rsidRPr="00D155EE" w:rsidRDefault="00505929" w:rsidP="006A7DA2">
            <w:pPr>
              <w:spacing w:before="240" w:after="240"/>
              <w:contextualSpacing/>
              <w:jc w:val="center"/>
              <w:rPr>
                <w:rFonts w:ascii="Arial" w:eastAsiaTheme="minorHAnsi" w:hAnsi="Arial" w:cs="Arial"/>
                <w:sz w:val="22"/>
                <w:szCs w:val="22"/>
              </w:rPr>
            </w:pPr>
            <w:r w:rsidRPr="00D155EE">
              <w:rPr>
                <w:rFonts w:ascii="Arial" w:hAnsi="Arial" w:cs="Arial"/>
                <w:b/>
                <w:sz w:val="22"/>
                <w:szCs w:val="22"/>
              </w:rPr>
              <w:t>Ocjena</w:t>
            </w:r>
          </w:p>
        </w:tc>
        <w:tc>
          <w:tcPr>
            <w:tcW w:w="1417" w:type="dxa"/>
            <w:tcBorders>
              <w:top w:val="single" w:sz="4" w:space="0" w:color="auto"/>
              <w:left w:val="single" w:sz="4" w:space="0" w:color="auto"/>
              <w:bottom w:val="single" w:sz="4" w:space="0" w:color="auto"/>
              <w:right w:val="single" w:sz="4" w:space="0" w:color="auto"/>
            </w:tcBorders>
            <w:shd w:val="clear" w:color="auto" w:fill="B4C6E7"/>
            <w:hideMark/>
          </w:tcPr>
          <w:p w:rsidR="00505929" w:rsidRPr="00D155EE" w:rsidRDefault="00505929" w:rsidP="006A7DA2">
            <w:pPr>
              <w:spacing w:before="240" w:after="240"/>
              <w:contextualSpacing/>
              <w:jc w:val="center"/>
              <w:rPr>
                <w:rFonts w:ascii="Arial" w:eastAsiaTheme="minorHAnsi" w:hAnsi="Arial" w:cs="Arial"/>
                <w:sz w:val="22"/>
                <w:szCs w:val="22"/>
              </w:rPr>
            </w:pPr>
            <w:r w:rsidRPr="00D155EE">
              <w:rPr>
                <w:rFonts w:ascii="Arial" w:hAnsi="Arial" w:cs="Arial"/>
                <w:b/>
                <w:sz w:val="22"/>
                <w:szCs w:val="22"/>
              </w:rPr>
              <w:t>Bodovi</w:t>
            </w:r>
          </w:p>
        </w:tc>
      </w:tr>
      <w:tr w:rsidR="00505929" w:rsidRPr="00D155EE" w:rsidTr="006A7DA2">
        <w:trPr>
          <w:trHeight w:val="388"/>
        </w:trPr>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rPr>
                <w:rFonts w:ascii="Arial" w:eastAsiaTheme="minorHAnsi" w:hAnsi="Arial" w:cs="Arial"/>
                <w:b/>
                <w:sz w:val="22"/>
                <w:szCs w:val="22"/>
              </w:rPr>
            </w:pPr>
            <w:r w:rsidRPr="00D155EE">
              <w:rPr>
                <w:rFonts w:ascii="Arial" w:hAnsi="Arial" w:cs="Arial"/>
                <w:b/>
                <w:sz w:val="22"/>
                <w:szCs w:val="22"/>
              </w:rPr>
              <w:lastRenderedPageBreak/>
              <w:t>Estetski dojam – prikladnost ugrađene i isporučene robe</w:t>
            </w:r>
          </w:p>
        </w:tc>
        <w:tc>
          <w:tcPr>
            <w:tcW w:w="1974" w:type="dxa"/>
            <w:vMerge w:val="restart"/>
            <w:tcBorders>
              <w:top w:val="single" w:sz="4" w:space="0" w:color="auto"/>
              <w:left w:val="single" w:sz="4" w:space="0" w:color="auto"/>
              <w:bottom w:val="single" w:sz="4" w:space="0" w:color="auto"/>
              <w:right w:val="single" w:sz="4" w:space="0" w:color="auto"/>
            </w:tcBorders>
            <w:hideMark/>
          </w:tcPr>
          <w:p w:rsidR="00505929" w:rsidRPr="00D155EE" w:rsidRDefault="00505929" w:rsidP="00C41FDC">
            <w:pPr>
              <w:spacing w:before="240" w:after="240"/>
              <w:contextualSpacing/>
              <w:rPr>
                <w:rFonts w:ascii="Arial" w:eastAsiaTheme="minorHAnsi" w:hAnsi="Arial" w:cs="Arial"/>
                <w:sz w:val="22"/>
                <w:szCs w:val="22"/>
              </w:rPr>
            </w:pPr>
            <w:r w:rsidRPr="00D155EE">
              <w:rPr>
                <w:rFonts w:ascii="Arial" w:hAnsi="Arial" w:cs="Arial"/>
                <w:sz w:val="22"/>
                <w:szCs w:val="22"/>
              </w:rPr>
              <w:t xml:space="preserve">U ovom dijelu ponuditelji trebaju opisati prikladnost ponuđene robe zahtjevima prostora koji se uređuje i oprema. Opis mora biti detaljan i jasan te odražavati estetske značajke ponuđene robe u odnosu na prostor i postavljene zahtjeve naručitelja. </w:t>
            </w:r>
          </w:p>
        </w:tc>
        <w:tc>
          <w:tcPr>
            <w:tcW w:w="4962" w:type="dxa"/>
            <w:tcBorders>
              <w:top w:val="single" w:sz="4" w:space="0" w:color="auto"/>
              <w:left w:val="single" w:sz="4" w:space="0" w:color="auto"/>
              <w:bottom w:val="single" w:sz="4" w:space="0" w:color="auto"/>
              <w:right w:val="single" w:sz="4" w:space="0" w:color="auto"/>
            </w:tcBorders>
            <w:hideMark/>
          </w:tcPr>
          <w:p w:rsidR="00505929" w:rsidRPr="00D155EE" w:rsidRDefault="00505929" w:rsidP="006A7DA2">
            <w:pPr>
              <w:spacing w:before="240" w:after="240"/>
              <w:contextualSpacing/>
              <w:jc w:val="both"/>
              <w:rPr>
                <w:rFonts w:ascii="Arial" w:eastAsiaTheme="minorHAnsi" w:hAnsi="Arial" w:cs="Arial"/>
                <w:sz w:val="22"/>
                <w:szCs w:val="22"/>
              </w:rPr>
            </w:pPr>
            <w:r w:rsidRPr="00D155EE">
              <w:rPr>
                <w:rFonts w:ascii="Arial" w:hAnsi="Arial" w:cs="Arial"/>
                <w:b/>
                <w:sz w:val="22"/>
                <w:szCs w:val="22"/>
              </w:rPr>
              <w:t>Slabo:</w:t>
            </w:r>
            <w:r w:rsidRPr="00D155EE">
              <w:rPr>
                <w:rFonts w:ascii="Arial" w:hAnsi="Arial" w:cs="Arial"/>
                <w:sz w:val="22"/>
                <w:szCs w:val="22"/>
              </w:rPr>
              <w:t xml:space="preserve"> Prikladnost – estetske značajke ponuđene robe samo djelomično odgovaraju prostoru i već postojećim elementima u prostoru koji se uređuje i oprema, i to samo pojedina ponuđena  roba odgovara, dok pojedina uopće ne odgovara. Vizualni dojam je slab i tražena roba uopće ne odgovara traženom stilu.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jc w:val="center"/>
              <w:rPr>
                <w:rFonts w:ascii="Arial" w:eastAsiaTheme="minorHAnsi" w:hAnsi="Arial" w:cs="Arial"/>
                <w:sz w:val="22"/>
                <w:szCs w:val="22"/>
              </w:rPr>
            </w:pPr>
            <w:r w:rsidRPr="00D155EE">
              <w:rPr>
                <w:rFonts w:ascii="Arial" w:hAnsi="Arial" w:cs="Arial"/>
                <w:sz w:val="22"/>
                <w:szCs w:val="22"/>
              </w:rPr>
              <w:t>15</w:t>
            </w:r>
          </w:p>
        </w:tc>
      </w:tr>
      <w:tr w:rsidR="00505929" w:rsidRPr="00D155EE" w:rsidTr="006A7DA2">
        <w:tc>
          <w:tcPr>
            <w:tcW w:w="0" w:type="auto"/>
            <w:vMerge/>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rPr>
                <w:rFonts w:ascii="Arial" w:eastAsiaTheme="minorHAns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rPr>
                <w:rFonts w:ascii="Arial" w:eastAsiaTheme="minorHAnsi" w:hAnsi="Arial" w:cs="Arial"/>
                <w:sz w:val="22"/>
                <w:szCs w:val="22"/>
              </w:rPr>
            </w:pPr>
          </w:p>
        </w:tc>
        <w:tc>
          <w:tcPr>
            <w:tcW w:w="4962" w:type="dxa"/>
            <w:tcBorders>
              <w:top w:val="single" w:sz="4" w:space="0" w:color="auto"/>
              <w:left w:val="single" w:sz="4" w:space="0" w:color="auto"/>
              <w:bottom w:val="single" w:sz="4" w:space="0" w:color="auto"/>
              <w:right w:val="single" w:sz="4" w:space="0" w:color="auto"/>
            </w:tcBorders>
            <w:hideMark/>
          </w:tcPr>
          <w:p w:rsidR="00505929" w:rsidRPr="00D155EE" w:rsidRDefault="00505929" w:rsidP="006A7DA2">
            <w:pPr>
              <w:spacing w:before="240" w:after="240"/>
              <w:contextualSpacing/>
              <w:jc w:val="both"/>
              <w:rPr>
                <w:rFonts w:ascii="Arial" w:eastAsiaTheme="minorHAnsi" w:hAnsi="Arial" w:cs="Arial"/>
                <w:sz w:val="22"/>
                <w:szCs w:val="22"/>
              </w:rPr>
            </w:pPr>
            <w:r w:rsidRPr="00D155EE">
              <w:rPr>
                <w:rFonts w:ascii="Arial" w:hAnsi="Arial" w:cs="Arial"/>
                <w:b/>
                <w:sz w:val="22"/>
                <w:szCs w:val="22"/>
              </w:rPr>
              <w:t>Zadovoljavajuće:</w:t>
            </w:r>
            <w:r w:rsidRPr="00D155EE">
              <w:rPr>
                <w:rFonts w:ascii="Arial" w:hAnsi="Arial" w:cs="Arial"/>
                <w:sz w:val="22"/>
                <w:szCs w:val="22"/>
              </w:rPr>
              <w:t xml:space="preserve"> Prikladnost – estetske značajke ponuđene robe djelomično odgovaraju prostoru i već postojećim elementima u prostoru koji se uređuje i oprema, i to sva ponuđena roba za koju su se tražile posebne estetske značajke djelomično odgovara. Vizualni dojam je zadovoljavajući i djelomično odgovara traženom stilu.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jc w:val="center"/>
              <w:rPr>
                <w:rFonts w:ascii="Arial" w:eastAsiaTheme="minorHAnsi" w:hAnsi="Arial" w:cs="Arial"/>
                <w:sz w:val="22"/>
                <w:szCs w:val="22"/>
              </w:rPr>
            </w:pPr>
            <w:r w:rsidRPr="00D155EE">
              <w:rPr>
                <w:rFonts w:ascii="Arial" w:hAnsi="Arial" w:cs="Arial"/>
                <w:sz w:val="22"/>
                <w:szCs w:val="22"/>
              </w:rPr>
              <w:t>30</w:t>
            </w:r>
          </w:p>
        </w:tc>
      </w:tr>
      <w:tr w:rsidR="00505929" w:rsidRPr="00D155EE" w:rsidTr="006A7DA2">
        <w:tc>
          <w:tcPr>
            <w:tcW w:w="0" w:type="auto"/>
            <w:vMerge/>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rPr>
                <w:rFonts w:ascii="Arial" w:eastAsiaTheme="minorHAns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rPr>
                <w:rFonts w:ascii="Arial" w:eastAsiaTheme="minorHAnsi" w:hAnsi="Arial" w:cs="Arial"/>
                <w:sz w:val="22"/>
                <w:szCs w:val="22"/>
              </w:rPr>
            </w:pPr>
          </w:p>
        </w:tc>
        <w:tc>
          <w:tcPr>
            <w:tcW w:w="4962" w:type="dxa"/>
            <w:tcBorders>
              <w:top w:val="single" w:sz="4" w:space="0" w:color="auto"/>
              <w:left w:val="single" w:sz="4" w:space="0" w:color="auto"/>
              <w:bottom w:val="single" w:sz="4" w:space="0" w:color="auto"/>
              <w:right w:val="single" w:sz="4" w:space="0" w:color="auto"/>
            </w:tcBorders>
            <w:hideMark/>
          </w:tcPr>
          <w:p w:rsidR="00505929" w:rsidRPr="00D155EE" w:rsidRDefault="00505929" w:rsidP="006A7DA2">
            <w:pPr>
              <w:spacing w:before="240" w:after="240"/>
              <w:contextualSpacing/>
              <w:jc w:val="both"/>
              <w:rPr>
                <w:rFonts w:ascii="Arial" w:eastAsiaTheme="minorHAnsi" w:hAnsi="Arial" w:cs="Arial"/>
                <w:sz w:val="22"/>
                <w:szCs w:val="22"/>
              </w:rPr>
            </w:pPr>
            <w:r w:rsidRPr="00D155EE">
              <w:rPr>
                <w:rFonts w:ascii="Arial" w:hAnsi="Arial" w:cs="Arial"/>
                <w:b/>
                <w:sz w:val="22"/>
                <w:szCs w:val="22"/>
              </w:rPr>
              <w:t>Vrlo dobro:</w:t>
            </w:r>
            <w:r w:rsidRPr="00D155EE">
              <w:rPr>
                <w:rFonts w:ascii="Arial" w:hAnsi="Arial" w:cs="Arial"/>
                <w:sz w:val="22"/>
                <w:szCs w:val="22"/>
              </w:rPr>
              <w:t xml:space="preserve"> Ponuditelj je ponudio robu od koje pojedina potpuno odgovara prostoru koji se uređuje i oprema, dok pojedina samo djelomično odgovara. Vizualni dojam je vrlo dobar roba većinom odgovara traženom stilu.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jc w:val="center"/>
              <w:rPr>
                <w:rFonts w:ascii="Arial" w:eastAsiaTheme="minorHAnsi" w:hAnsi="Arial" w:cs="Arial"/>
                <w:sz w:val="22"/>
                <w:szCs w:val="22"/>
              </w:rPr>
            </w:pPr>
            <w:r w:rsidRPr="00D155EE">
              <w:rPr>
                <w:rFonts w:ascii="Arial" w:hAnsi="Arial" w:cs="Arial"/>
                <w:sz w:val="22"/>
                <w:szCs w:val="22"/>
              </w:rPr>
              <w:t>45</w:t>
            </w:r>
          </w:p>
        </w:tc>
      </w:tr>
      <w:tr w:rsidR="00505929" w:rsidRPr="00D155EE" w:rsidTr="006A7DA2">
        <w:tc>
          <w:tcPr>
            <w:tcW w:w="0" w:type="auto"/>
            <w:vMerge/>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rPr>
                <w:rFonts w:ascii="Arial" w:eastAsiaTheme="minorHAns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rPr>
                <w:rFonts w:ascii="Arial" w:eastAsiaTheme="minorHAnsi" w:hAnsi="Arial" w:cs="Arial"/>
                <w:sz w:val="22"/>
                <w:szCs w:val="22"/>
              </w:rPr>
            </w:pPr>
          </w:p>
        </w:tc>
        <w:tc>
          <w:tcPr>
            <w:tcW w:w="4962" w:type="dxa"/>
            <w:tcBorders>
              <w:top w:val="single" w:sz="4" w:space="0" w:color="auto"/>
              <w:left w:val="single" w:sz="4" w:space="0" w:color="auto"/>
              <w:bottom w:val="single" w:sz="4" w:space="0" w:color="auto"/>
              <w:right w:val="single" w:sz="4" w:space="0" w:color="auto"/>
            </w:tcBorders>
            <w:hideMark/>
          </w:tcPr>
          <w:p w:rsidR="00505929" w:rsidRPr="00D155EE" w:rsidRDefault="00505929" w:rsidP="006A7DA2">
            <w:pPr>
              <w:spacing w:before="240" w:after="240"/>
              <w:contextualSpacing/>
              <w:jc w:val="both"/>
              <w:rPr>
                <w:rFonts w:ascii="Arial" w:eastAsiaTheme="minorHAnsi" w:hAnsi="Arial" w:cs="Arial"/>
                <w:sz w:val="22"/>
                <w:szCs w:val="22"/>
              </w:rPr>
            </w:pPr>
            <w:r w:rsidRPr="00D155EE">
              <w:rPr>
                <w:rFonts w:ascii="Arial" w:hAnsi="Arial" w:cs="Arial"/>
                <w:b/>
                <w:sz w:val="22"/>
                <w:szCs w:val="22"/>
              </w:rPr>
              <w:t>Odlično:</w:t>
            </w:r>
            <w:r w:rsidRPr="00D155EE">
              <w:rPr>
                <w:rFonts w:ascii="Arial" w:hAnsi="Arial" w:cs="Arial"/>
                <w:sz w:val="22"/>
                <w:szCs w:val="22"/>
              </w:rPr>
              <w:t xml:space="preserve"> Ponuditelj je ponudio robu koja u potpunosti odgovara prostoru i postojećim elementima u istom, dakle potpuno je prikladna prostoru koji se uređuje i oprema. Vizualni dojam je odličan i roba potpuno odgovara traženom stilu.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5929" w:rsidRPr="00D155EE" w:rsidRDefault="00505929" w:rsidP="006A7DA2">
            <w:pPr>
              <w:spacing w:before="240" w:after="240"/>
              <w:contextualSpacing/>
              <w:jc w:val="center"/>
              <w:rPr>
                <w:rFonts w:ascii="Arial" w:eastAsiaTheme="minorHAnsi" w:hAnsi="Arial" w:cs="Arial"/>
                <w:sz w:val="22"/>
                <w:szCs w:val="22"/>
              </w:rPr>
            </w:pPr>
            <w:r w:rsidRPr="00D155EE">
              <w:rPr>
                <w:rFonts w:ascii="Arial" w:hAnsi="Arial" w:cs="Arial"/>
                <w:sz w:val="22"/>
                <w:szCs w:val="22"/>
              </w:rPr>
              <w:t>60</w:t>
            </w:r>
          </w:p>
        </w:tc>
      </w:tr>
    </w:tbl>
    <w:p w:rsidR="00505929" w:rsidRPr="00D155EE" w:rsidRDefault="00505929" w:rsidP="00505929">
      <w:pPr>
        <w:spacing w:before="240" w:after="240" w:line="240" w:lineRule="auto"/>
        <w:contextualSpacing/>
        <w:jc w:val="both"/>
        <w:rPr>
          <w:rFonts w:ascii="Arial" w:hAnsi="Arial" w:cs="Arial"/>
          <w:b/>
          <w:i/>
        </w:rPr>
      </w:pPr>
    </w:p>
    <w:p w:rsidR="00505929" w:rsidRPr="00D155EE" w:rsidRDefault="00505929" w:rsidP="00505929">
      <w:pPr>
        <w:spacing w:before="240" w:after="240" w:line="240" w:lineRule="auto"/>
        <w:contextualSpacing/>
        <w:jc w:val="both"/>
        <w:rPr>
          <w:rFonts w:ascii="Arial" w:hAnsi="Arial" w:cs="Arial"/>
          <w:b/>
          <w:i/>
        </w:rPr>
      </w:pPr>
      <w:r w:rsidRPr="00D155EE">
        <w:rPr>
          <w:rFonts w:ascii="Arial" w:hAnsi="Arial" w:cs="Arial"/>
          <w:b/>
          <w:i/>
        </w:rPr>
        <w:t>Cijena ponude:</w:t>
      </w:r>
    </w:p>
    <w:p w:rsidR="00505929" w:rsidRPr="00D155EE" w:rsidRDefault="00505929" w:rsidP="00505929">
      <w:pPr>
        <w:spacing w:before="240" w:after="240" w:line="240" w:lineRule="auto"/>
        <w:contextualSpacing/>
        <w:jc w:val="both"/>
        <w:rPr>
          <w:rFonts w:ascii="Arial" w:hAnsi="Arial" w:cs="Arial"/>
          <w:b/>
          <w:i/>
        </w:rPr>
      </w:pP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rPr>
        <w:t>Ponuda s najniže ponuđenom cijenom dobiva 40 bodova, a ostale ponude se boduju prema formuli:</w:t>
      </w:r>
    </w:p>
    <w:p w:rsidR="00505929" w:rsidRPr="00D155EE" w:rsidRDefault="00505929" w:rsidP="00505929">
      <w:pPr>
        <w:autoSpaceDE w:val="0"/>
        <w:autoSpaceDN w:val="0"/>
        <w:adjustRightInd w:val="0"/>
        <w:spacing w:before="240" w:after="240" w:line="240" w:lineRule="auto"/>
        <w:ind w:right="-2"/>
        <w:contextualSpacing/>
        <w:jc w:val="center"/>
        <w:rPr>
          <w:rFonts w:ascii="Arial" w:hAnsi="Arial" w:cs="Arial"/>
          <w:b/>
        </w:rPr>
      </w:pPr>
      <w:r w:rsidRPr="00D155EE">
        <w:rPr>
          <w:rFonts w:ascii="Arial" w:hAnsi="Arial" w:cs="Arial"/>
          <w:b/>
        </w:rPr>
        <w:t>C = (</w:t>
      </w:r>
      <w:proofErr w:type="spellStart"/>
      <w:r w:rsidRPr="00D155EE">
        <w:rPr>
          <w:rFonts w:ascii="Arial" w:hAnsi="Arial" w:cs="Arial"/>
          <w:b/>
        </w:rPr>
        <w:t>Cmin</w:t>
      </w:r>
      <w:proofErr w:type="spellEnd"/>
      <w:r w:rsidRPr="00D155EE">
        <w:rPr>
          <w:rFonts w:ascii="Arial" w:hAnsi="Arial" w:cs="Arial"/>
          <w:b/>
        </w:rPr>
        <w:t>/</w:t>
      </w:r>
      <w:proofErr w:type="spellStart"/>
      <w:r w:rsidRPr="00D155EE">
        <w:rPr>
          <w:rFonts w:ascii="Arial" w:hAnsi="Arial" w:cs="Arial"/>
          <w:b/>
        </w:rPr>
        <w:t>Cpp</w:t>
      </w:r>
      <w:proofErr w:type="spellEnd"/>
      <w:r w:rsidRPr="00D155EE">
        <w:rPr>
          <w:rFonts w:ascii="Arial" w:hAnsi="Arial" w:cs="Arial"/>
          <w:b/>
        </w:rPr>
        <w:t>) x 40</w:t>
      </w: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rPr>
        <w:t>Pri čemu su:</w:t>
      </w: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rPr>
        <w:t>C – broj bodova po kriteriju cijene</w:t>
      </w: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proofErr w:type="spellStart"/>
      <w:r w:rsidRPr="00D155EE">
        <w:rPr>
          <w:rFonts w:ascii="Arial" w:hAnsi="Arial" w:cs="Arial"/>
        </w:rPr>
        <w:t>Cpp</w:t>
      </w:r>
      <w:proofErr w:type="spellEnd"/>
      <w:r w:rsidRPr="00D155EE">
        <w:rPr>
          <w:rFonts w:ascii="Arial" w:hAnsi="Arial" w:cs="Arial"/>
        </w:rPr>
        <w:t xml:space="preserve"> – cijena iz promatrane ponude</w:t>
      </w:r>
    </w:p>
    <w:p w:rsidR="00505929" w:rsidRPr="00D155EE" w:rsidRDefault="00505929" w:rsidP="00505929">
      <w:pPr>
        <w:autoSpaceDE w:val="0"/>
        <w:autoSpaceDN w:val="0"/>
        <w:adjustRightInd w:val="0"/>
        <w:spacing w:before="240" w:after="240" w:line="240" w:lineRule="auto"/>
        <w:ind w:right="-2"/>
        <w:contextualSpacing/>
        <w:jc w:val="both"/>
        <w:rPr>
          <w:rFonts w:ascii="Arial" w:hAnsi="Arial" w:cs="Arial"/>
        </w:rPr>
      </w:pPr>
      <w:proofErr w:type="spellStart"/>
      <w:r w:rsidRPr="00D155EE">
        <w:rPr>
          <w:rFonts w:ascii="Arial" w:hAnsi="Arial" w:cs="Arial"/>
        </w:rPr>
        <w:t>Cmin</w:t>
      </w:r>
      <w:proofErr w:type="spellEnd"/>
      <w:r w:rsidRPr="00D155EE">
        <w:rPr>
          <w:rFonts w:ascii="Arial" w:hAnsi="Arial" w:cs="Arial"/>
        </w:rPr>
        <w:t xml:space="preserve"> – najniža ponuđena cijena ponuda</w:t>
      </w:r>
    </w:p>
    <w:p w:rsidR="00505929" w:rsidRPr="00D155EE" w:rsidRDefault="00505929" w:rsidP="00505929">
      <w:pPr>
        <w:spacing w:before="240" w:after="240" w:line="240" w:lineRule="auto"/>
        <w:contextualSpacing/>
        <w:jc w:val="both"/>
        <w:rPr>
          <w:rFonts w:ascii="Arial" w:hAnsi="Arial" w:cs="Arial"/>
        </w:rPr>
      </w:pPr>
    </w:p>
    <w:p w:rsidR="00505929" w:rsidRPr="00D155EE" w:rsidRDefault="00505929" w:rsidP="00505929">
      <w:pPr>
        <w:spacing w:before="240" w:after="240" w:line="240" w:lineRule="auto"/>
        <w:contextualSpacing/>
        <w:jc w:val="both"/>
        <w:rPr>
          <w:rFonts w:ascii="Arial" w:hAnsi="Arial" w:cs="Arial"/>
        </w:rPr>
      </w:pPr>
      <w:r w:rsidRPr="00D155EE">
        <w:rPr>
          <w:rFonts w:ascii="Arial" w:hAnsi="Arial" w:cs="Arial"/>
        </w:rPr>
        <w:t>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w:t>
      </w:r>
    </w:p>
    <w:p w:rsidR="00505929" w:rsidRPr="00D155EE" w:rsidRDefault="00505929" w:rsidP="00505929">
      <w:pPr>
        <w:spacing w:before="240" w:after="240" w:line="240" w:lineRule="auto"/>
        <w:contextualSpacing/>
        <w:jc w:val="center"/>
        <w:rPr>
          <w:rFonts w:ascii="Arial" w:hAnsi="Arial" w:cs="Arial"/>
        </w:rPr>
      </w:pPr>
      <w:proofErr w:type="spellStart"/>
      <w:r w:rsidRPr="00D155EE">
        <w:rPr>
          <w:rFonts w:ascii="Arial" w:hAnsi="Arial" w:cs="Arial"/>
          <w:b/>
          <w:bCs/>
        </w:rPr>
        <w:t>Ub</w:t>
      </w:r>
      <w:proofErr w:type="spellEnd"/>
      <w:r w:rsidRPr="00D155EE">
        <w:rPr>
          <w:rFonts w:ascii="Arial" w:hAnsi="Arial" w:cs="Arial"/>
          <w:b/>
          <w:bCs/>
        </w:rPr>
        <w:t xml:space="preserve"> = C + E</w:t>
      </w:r>
    </w:p>
    <w:p w:rsidR="00505929" w:rsidRPr="00D155EE" w:rsidRDefault="00505929" w:rsidP="00505929">
      <w:pPr>
        <w:spacing w:before="240" w:after="240" w:line="240" w:lineRule="auto"/>
        <w:contextualSpacing/>
        <w:rPr>
          <w:rFonts w:ascii="Arial" w:hAnsi="Arial" w:cs="Arial"/>
          <w:bCs/>
        </w:rPr>
      </w:pPr>
    </w:p>
    <w:p w:rsidR="00505929" w:rsidRPr="00D155EE" w:rsidRDefault="00505929" w:rsidP="00505929">
      <w:pPr>
        <w:spacing w:before="240" w:after="240" w:line="240" w:lineRule="auto"/>
        <w:contextualSpacing/>
        <w:rPr>
          <w:rFonts w:ascii="Arial" w:hAnsi="Arial" w:cs="Arial"/>
        </w:rPr>
      </w:pPr>
      <w:r w:rsidRPr="00D155EE">
        <w:rPr>
          <w:rFonts w:ascii="Arial" w:hAnsi="Arial" w:cs="Arial"/>
          <w:bCs/>
        </w:rPr>
        <w:t>Pri čemu su:</w:t>
      </w:r>
      <w:r w:rsidRPr="00D155EE">
        <w:rPr>
          <w:rFonts w:ascii="Arial" w:hAnsi="Arial" w:cs="Arial"/>
        </w:rPr>
        <w:t xml:space="preserve"> </w:t>
      </w:r>
    </w:p>
    <w:p w:rsidR="00505929" w:rsidRPr="00D155EE" w:rsidRDefault="00505929" w:rsidP="00505929">
      <w:pPr>
        <w:spacing w:before="240" w:after="240" w:line="240" w:lineRule="auto"/>
        <w:contextualSpacing/>
        <w:rPr>
          <w:rFonts w:ascii="Arial" w:hAnsi="Arial" w:cs="Arial"/>
        </w:rPr>
      </w:pPr>
      <w:proofErr w:type="spellStart"/>
      <w:r w:rsidRPr="00D155EE">
        <w:rPr>
          <w:rFonts w:ascii="Arial" w:hAnsi="Arial" w:cs="Arial"/>
        </w:rPr>
        <w:t>Ub</w:t>
      </w:r>
      <w:proofErr w:type="spellEnd"/>
      <w:r w:rsidRPr="00D155EE">
        <w:rPr>
          <w:rFonts w:ascii="Arial" w:hAnsi="Arial" w:cs="Arial"/>
        </w:rPr>
        <w:t xml:space="preserve"> - ukupan broj bodova</w:t>
      </w:r>
    </w:p>
    <w:p w:rsidR="00505929" w:rsidRPr="00D155EE" w:rsidRDefault="00505929" w:rsidP="00505929">
      <w:pPr>
        <w:autoSpaceDE w:val="0"/>
        <w:autoSpaceDN w:val="0"/>
        <w:adjustRightInd w:val="0"/>
        <w:spacing w:before="240" w:after="0" w:line="240" w:lineRule="auto"/>
        <w:jc w:val="both"/>
        <w:rPr>
          <w:rFonts w:ascii="Arial" w:hAnsi="Arial" w:cs="Arial"/>
        </w:rPr>
      </w:pPr>
      <w:r w:rsidRPr="00D155EE">
        <w:rPr>
          <w:rFonts w:ascii="Arial" w:hAnsi="Arial" w:cs="Arial"/>
        </w:rPr>
        <w:lastRenderedPageBreak/>
        <w:t>C – broj bodova po kriteriju cijene</w:t>
      </w:r>
    </w:p>
    <w:p w:rsidR="00505929" w:rsidRPr="00D155EE" w:rsidRDefault="00505929" w:rsidP="00505929">
      <w:pPr>
        <w:autoSpaceDE w:val="0"/>
        <w:autoSpaceDN w:val="0"/>
        <w:adjustRightInd w:val="0"/>
        <w:spacing w:after="240" w:line="240" w:lineRule="auto"/>
        <w:jc w:val="both"/>
        <w:rPr>
          <w:rFonts w:ascii="Arial" w:hAnsi="Arial" w:cs="Arial"/>
        </w:rPr>
      </w:pPr>
      <w:r w:rsidRPr="00D155EE">
        <w:rPr>
          <w:rFonts w:ascii="Arial" w:hAnsi="Arial" w:cs="Arial"/>
        </w:rPr>
        <w:t>E – broj bodova po kriteriju za estetski dojam</w:t>
      </w:r>
    </w:p>
    <w:p w:rsidR="009E382C" w:rsidRPr="00993DA5" w:rsidRDefault="00505929" w:rsidP="00993DA5">
      <w:pPr>
        <w:rPr>
          <w:rFonts w:ascii="Arial" w:hAnsi="Arial" w:cs="Arial"/>
          <w:b/>
          <w:color w:val="FF0000"/>
          <w:u w:val="single"/>
        </w:rPr>
      </w:pPr>
      <w:r w:rsidRPr="00BB5362">
        <w:rPr>
          <w:rFonts w:ascii="Arial" w:hAnsi="Arial" w:cs="Arial"/>
          <w:b/>
          <w:u w:val="single"/>
        </w:rPr>
        <w:t>Ponuditelj radi ocjene ovog kriterija uz ponudu dostavlja detaljan opis</w:t>
      </w:r>
      <w:r w:rsidR="00993DA5">
        <w:rPr>
          <w:rFonts w:ascii="Arial" w:hAnsi="Arial" w:cs="Arial"/>
          <w:b/>
          <w:u w:val="single"/>
        </w:rPr>
        <w:t xml:space="preserve"> </w:t>
      </w:r>
      <w:r w:rsidR="00993DA5" w:rsidRPr="00C41FDC">
        <w:rPr>
          <w:rFonts w:ascii="Arial" w:hAnsi="Arial" w:cs="Arial"/>
          <w:b/>
          <w:u w:val="single"/>
        </w:rPr>
        <w:t>ponuđenih artikala,</w:t>
      </w:r>
      <w:r w:rsidRPr="00C41FDC">
        <w:rPr>
          <w:rFonts w:ascii="Arial" w:hAnsi="Arial" w:cs="Arial"/>
          <w:b/>
          <w:u w:val="single"/>
        </w:rPr>
        <w:t xml:space="preserve"> </w:t>
      </w:r>
      <w:r w:rsidR="00993DA5" w:rsidRPr="00C41FDC">
        <w:rPr>
          <w:rFonts w:ascii="Arial" w:hAnsi="Arial" w:cs="Arial"/>
          <w:b/>
          <w:u w:val="single"/>
        </w:rPr>
        <w:t>fotografije i tehničke specifikacije ponuđenih artikala te njihovu vizualizaciju u prostoru 2. lađe Lazareta.</w:t>
      </w:r>
    </w:p>
    <w:p w:rsidR="009E382C" w:rsidRPr="006C47E8" w:rsidRDefault="009E382C" w:rsidP="007940C7">
      <w:pPr>
        <w:autoSpaceDE w:val="0"/>
        <w:autoSpaceDN w:val="0"/>
        <w:adjustRightInd w:val="0"/>
        <w:spacing w:after="0" w:line="240" w:lineRule="auto"/>
        <w:jc w:val="both"/>
        <w:rPr>
          <w:rFonts w:ascii="Arial" w:hAnsi="Arial" w:cs="Arial"/>
          <w:b/>
          <w:bCs/>
          <w:lang w:eastAsia="hr-HR"/>
        </w:rPr>
      </w:pPr>
      <w:r w:rsidRPr="006C47E8">
        <w:rPr>
          <w:rFonts w:ascii="Arial" w:hAnsi="Arial" w:cs="Arial"/>
          <w:b/>
          <w:bCs/>
          <w:lang w:eastAsia="hr-HR"/>
        </w:rPr>
        <w:t>2.8. Dokazi sposobnosti koje je ponuditelj obvezan dostaviti uz ponudu:</w:t>
      </w:r>
    </w:p>
    <w:p w:rsidR="00FF4AAD" w:rsidRDefault="00233689" w:rsidP="00474711">
      <w:pPr>
        <w:autoSpaceDE w:val="0"/>
        <w:autoSpaceDN w:val="0"/>
        <w:adjustRightInd w:val="0"/>
        <w:spacing w:after="0" w:line="240" w:lineRule="auto"/>
        <w:jc w:val="both"/>
        <w:rPr>
          <w:rFonts w:ascii="Arial" w:hAnsi="Arial" w:cs="Arial"/>
          <w:lang w:eastAsia="hr-HR"/>
        </w:rPr>
      </w:pPr>
      <w:r>
        <w:rPr>
          <w:rFonts w:ascii="Arial" w:hAnsi="Arial" w:cs="Arial"/>
          <w:b/>
          <w:bCs/>
          <w:lang w:eastAsia="hr-HR"/>
        </w:rPr>
        <w:t>2.8.1</w:t>
      </w:r>
      <w:r w:rsidR="009E382C" w:rsidRPr="006C47E8">
        <w:rPr>
          <w:rFonts w:ascii="Arial" w:hAnsi="Arial" w:cs="Arial"/>
          <w:b/>
          <w:bCs/>
          <w:lang w:eastAsia="hr-HR"/>
        </w:rPr>
        <w:t xml:space="preserve">. </w:t>
      </w:r>
      <w:r w:rsidR="009F04EB" w:rsidRPr="002F2082">
        <w:rPr>
          <w:rFonts w:ascii="Arial" w:hAnsi="Arial" w:cs="Arial"/>
          <w:b/>
          <w:bCs/>
        </w:rPr>
        <w:t xml:space="preserve">izvadak iz sudskog, obrtnog, strukovnog ili drugog odgovarajućeg registra </w:t>
      </w:r>
      <w:r w:rsidR="009F04EB" w:rsidRPr="002F2082">
        <w:rPr>
          <w:rFonts w:ascii="Arial" w:hAnsi="Arial" w:cs="Arial"/>
        </w:rPr>
        <w:t xml:space="preserve">koji se vodi u državi članici njegova poslovnog </w:t>
      </w:r>
      <w:proofErr w:type="spellStart"/>
      <w:r w:rsidR="009F04EB" w:rsidRPr="002F2082">
        <w:rPr>
          <w:rFonts w:ascii="Arial" w:hAnsi="Arial" w:cs="Arial"/>
        </w:rPr>
        <w:t>nastana</w:t>
      </w:r>
      <w:proofErr w:type="spellEnd"/>
      <w:r w:rsidR="009F04EB" w:rsidRPr="002F2082">
        <w:rPr>
          <w:rFonts w:ascii="Arial" w:hAnsi="Arial" w:cs="Arial"/>
        </w:rPr>
        <w:t>.</w:t>
      </w:r>
    </w:p>
    <w:p w:rsidR="000E28B7" w:rsidRPr="00C06589" w:rsidRDefault="000E28B7" w:rsidP="000E28B7">
      <w:pPr>
        <w:autoSpaceDE w:val="0"/>
        <w:autoSpaceDN w:val="0"/>
        <w:adjustRightInd w:val="0"/>
        <w:spacing w:after="0" w:line="240" w:lineRule="auto"/>
        <w:jc w:val="both"/>
        <w:rPr>
          <w:rFonts w:ascii="Arial" w:hAnsi="Arial" w:cs="Arial"/>
          <w:lang w:eastAsia="hr-HR"/>
        </w:rPr>
      </w:pPr>
      <w:r>
        <w:rPr>
          <w:rFonts w:ascii="Arial" w:hAnsi="Arial" w:cs="Arial"/>
          <w:lang w:eastAsia="hr-HR"/>
        </w:rPr>
        <w:t xml:space="preserve">2.8.2. </w:t>
      </w:r>
      <w:r w:rsidRPr="00C06589">
        <w:rPr>
          <w:rFonts w:ascii="Arial" w:hAnsi="Arial" w:cs="Arial"/>
          <w:b/>
          <w:bCs/>
          <w:lang w:eastAsia="hr-HR"/>
        </w:rPr>
        <w:t xml:space="preserve">Potvrda porezne uprave o stanju duga </w:t>
      </w:r>
      <w:r w:rsidRPr="00C06589">
        <w:rPr>
          <w:rFonts w:ascii="Arial" w:hAnsi="Arial" w:cs="Arial"/>
          <w:lang w:eastAsia="hr-HR"/>
        </w:rPr>
        <w:t>ili jednakovrijedni dokument nadležnog tijela države sjedišta gospodarskog subjekta, koji ne smije biti stariji od 30 (trideset) dan</w:t>
      </w:r>
      <w:r>
        <w:rPr>
          <w:rFonts w:ascii="Arial" w:hAnsi="Arial" w:cs="Arial"/>
          <w:lang w:eastAsia="hr-HR"/>
        </w:rPr>
        <w:t xml:space="preserve">a od dana </w:t>
      </w:r>
      <w:r w:rsidR="009F04EB">
        <w:rPr>
          <w:rFonts w:ascii="Arial" w:hAnsi="Arial" w:cs="Arial"/>
          <w:lang w:eastAsia="hr-HR"/>
        </w:rPr>
        <w:t>objave</w:t>
      </w:r>
      <w:r>
        <w:rPr>
          <w:rFonts w:ascii="Arial" w:hAnsi="Arial" w:cs="Arial"/>
          <w:lang w:eastAsia="hr-HR"/>
        </w:rPr>
        <w:t xml:space="preserve"> ovog p</w:t>
      </w:r>
      <w:r w:rsidRPr="00C06589">
        <w:rPr>
          <w:rFonts w:ascii="Arial" w:hAnsi="Arial" w:cs="Arial"/>
          <w:lang w:eastAsia="hr-HR"/>
        </w:rPr>
        <w:t>oziva</w:t>
      </w:r>
    </w:p>
    <w:p w:rsidR="000E28B7" w:rsidRPr="00C06589" w:rsidRDefault="000E28B7" w:rsidP="000E28B7">
      <w:pPr>
        <w:autoSpaceDE w:val="0"/>
        <w:autoSpaceDN w:val="0"/>
        <w:adjustRightInd w:val="0"/>
        <w:spacing w:after="0" w:line="240" w:lineRule="auto"/>
        <w:jc w:val="both"/>
        <w:rPr>
          <w:rFonts w:ascii="Arial" w:hAnsi="Arial" w:cs="Arial"/>
          <w:lang w:eastAsia="hr-HR"/>
        </w:rPr>
      </w:pPr>
      <w:r w:rsidRPr="00C06589">
        <w:rPr>
          <w:rFonts w:ascii="Arial" w:hAnsi="Arial" w:cs="Arial"/>
          <w:lang w:eastAsia="hr-HR"/>
        </w:rPr>
        <w:t>Iz navedenog dokaza mora biti razvidno da je ponuditelj ispunio obvezu plaćanja dospjelih</w:t>
      </w:r>
    </w:p>
    <w:p w:rsidR="000E28B7" w:rsidRPr="00C06589" w:rsidRDefault="000E28B7" w:rsidP="000E28B7">
      <w:pPr>
        <w:autoSpaceDE w:val="0"/>
        <w:autoSpaceDN w:val="0"/>
        <w:adjustRightInd w:val="0"/>
        <w:spacing w:after="0" w:line="240" w:lineRule="auto"/>
        <w:jc w:val="both"/>
        <w:rPr>
          <w:rFonts w:ascii="Arial" w:hAnsi="Arial" w:cs="Arial"/>
          <w:lang w:eastAsia="hr-HR"/>
        </w:rPr>
      </w:pPr>
      <w:r w:rsidRPr="00C06589">
        <w:rPr>
          <w:rFonts w:ascii="Arial" w:hAnsi="Arial" w:cs="Arial"/>
          <w:lang w:eastAsia="hr-HR"/>
        </w:rPr>
        <w:t>poreznih obveza i obveza za mirovinsko i zdravstveno osiguranje, odnosno da mu je temeljem</w:t>
      </w:r>
      <w:r>
        <w:rPr>
          <w:rFonts w:ascii="Arial" w:hAnsi="Arial" w:cs="Arial"/>
          <w:lang w:eastAsia="hr-HR"/>
        </w:rPr>
        <w:t xml:space="preserve"> </w:t>
      </w:r>
      <w:r w:rsidRPr="00C06589">
        <w:rPr>
          <w:rFonts w:ascii="Arial" w:hAnsi="Arial" w:cs="Arial"/>
          <w:lang w:eastAsia="hr-HR"/>
        </w:rPr>
        <w:t>posebnih propisa odobrena odgoda plaćanja navedenih obveza. U slučaju postojanja sumnje u istinitost podataka navedenih u dostavljenim dokumentima, Naručitelj može radi provjere istinitosti podataka od ponuditelja zatražiti dostavu izvornika ili ovjerenih preslika tih dokumenata u primjerenom roku i/ili obratiti se izdavatelju dokumenata i/ili nadležnim tijelima.</w:t>
      </w:r>
    </w:p>
    <w:p w:rsidR="00A87993" w:rsidRDefault="00A87993" w:rsidP="007940C7">
      <w:pPr>
        <w:pStyle w:val="NoSpacing"/>
        <w:jc w:val="both"/>
        <w:rPr>
          <w:rFonts w:ascii="Arial" w:hAnsi="Arial" w:cs="Arial"/>
          <w:b/>
        </w:rPr>
      </w:pPr>
    </w:p>
    <w:p w:rsidR="009E382C" w:rsidRDefault="009E382C" w:rsidP="007940C7">
      <w:pPr>
        <w:pStyle w:val="NoSpacing"/>
        <w:jc w:val="both"/>
        <w:rPr>
          <w:rFonts w:ascii="Arial" w:hAnsi="Arial" w:cs="Arial"/>
          <w:b/>
        </w:rPr>
      </w:pPr>
      <w:r w:rsidRPr="00DC4D1D">
        <w:rPr>
          <w:rFonts w:ascii="Arial" w:hAnsi="Arial" w:cs="Arial"/>
          <w:b/>
        </w:rPr>
        <w:t>2.9. Ostalo</w:t>
      </w:r>
    </w:p>
    <w:p w:rsidR="0054458E" w:rsidRDefault="00FF4AAD" w:rsidP="00887175">
      <w:pPr>
        <w:pStyle w:val="NoSpacing"/>
        <w:jc w:val="both"/>
        <w:rPr>
          <w:rFonts w:ascii="Arial" w:hAnsi="Arial" w:cs="Arial"/>
        </w:rPr>
      </w:pPr>
      <w:r>
        <w:rPr>
          <w:rFonts w:ascii="Arial" w:hAnsi="Arial" w:cs="Arial"/>
        </w:rPr>
        <w:t xml:space="preserve">Gospodarski subjekt koji namjerava dati dio ugovora o jednostavnoj nabavi u podugovor obvezan je </w:t>
      </w:r>
      <w:r w:rsidR="00F6597C">
        <w:rPr>
          <w:rFonts w:ascii="Arial" w:hAnsi="Arial" w:cs="Arial"/>
        </w:rPr>
        <w:t>popuniti Dodatak ponudbenom</w:t>
      </w:r>
      <w:r w:rsidR="00887175">
        <w:rPr>
          <w:rFonts w:ascii="Arial" w:hAnsi="Arial" w:cs="Arial"/>
        </w:rPr>
        <w:t xml:space="preserve"> listu</w:t>
      </w:r>
      <w:r w:rsidR="00F6597C">
        <w:rPr>
          <w:rFonts w:ascii="Arial" w:hAnsi="Arial" w:cs="Arial"/>
        </w:rPr>
        <w:t xml:space="preserve"> za svakog </w:t>
      </w:r>
      <w:proofErr w:type="spellStart"/>
      <w:r w:rsidR="00F6597C">
        <w:rPr>
          <w:rFonts w:ascii="Arial" w:hAnsi="Arial" w:cs="Arial"/>
        </w:rPr>
        <w:t>podizvoditelja</w:t>
      </w:r>
      <w:proofErr w:type="spellEnd"/>
      <w:r w:rsidR="00F6597C">
        <w:rPr>
          <w:rFonts w:ascii="Arial" w:hAnsi="Arial" w:cs="Arial"/>
        </w:rPr>
        <w:t xml:space="preserve"> i </w:t>
      </w:r>
      <w:r w:rsidR="0054458E">
        <w:rPr>
          <w:rFonts w:ascii="Arial" w:hAnsi="Arial" w:cs="Arial"/>
        </w:rPr>
        <w:t xml:space="preserve"> </w:t>
      </w:r>
      <w:r w:rsidR="009E382C">
        <w:rPr>
          <w:rFonts w:ascii="Arial" w:hAnsi="Arial" w:cs="Arial"/>
        </w:rPr>
        <w:t>navesti</w:t>
      </w:r>
      <w:r w:rsidR="0054458E">
        <w:rPr>
          <w:rFonts w:ascii="Arial" w:hAnsi="Arial" w:cs="Arial"/>
        </w:rPr>
        <w:t>:</w:t>
      </w:r>
    </w:p>
    <w:p w:rsidR="0054458E" w:rsidRDefault="0054458E" w:rsidP="00887175">
      <w:pPr>
        <w:pStyle w:val="NoSpacing"/>
        <w:jc w:val="both"/>
        <w:rPr>
          <w:rFonts w:ascii="Arial" w:hAnsi="Arial" w:cs="Arial"/>
        </w:rPr>
      </w:pPr>
      <w:r w:rsidRPr="00887175">
        <w:rPr>
          <w:rFonts w:ascii="Arial" w:hAnsi="Arial" w:cs="Arial"/>
          <w:b/>
        </w:rPr>
        <w:t>2.9.1</w:t>
      </w:r>
      <w:r>
        <w:rPr>
          <w:rFonts w:ascii="Arial" w:hAnsi="Arial" w:cs="Arial"/>
        </w:rPr>
        <w:t>.koji dio ugovora namjerava dati u podugovor(predmet ili količina, vrijednost ili postotni udio)</w:t>
      </w:r>
    </w:p>
    <w:p w:rsidR="0054458E" w:rsidRDefault="0054458E" w:rsidP="00887175">
      <w:pPr>
        <w:pStyle w:val="NoSpacing"/>
        <w:jc w:val="both"/>
        <w:rPr>
          <w:rFonts w:ascii="Arial" w:hAnsi="Arial" w:cs="Arial"/>
        </w:rPr>
      </w:pPr>
      <w:r w:rsidRPr="00887175">
        <w:rPr>
          <w:rFonts w:ascii="Arial" w:hAnsi="Arial" w:cs="Arial"/>
          <w:b/>
        </w:rPr>
        <w:t>2.9.2.</w:t>
      </w:r>
      <w:r>
        <w:rPr>
          <w:rFonts w:ascii="Arial" w:hAnsi="Arial" w:cs="Arial"/>
        </w:rPr>
        <w:t xml:space="preserve"> navesti podatke o </w:t>
      </w:r>
      <w:proofErr w:type="spellStart"/>
      <w:r>
        <w:rPr>
          <w:rFonts w:ascii="Arial" w:hAnsi="Arial" w:cs="Arial"/>
        </w:rPr>
        <w:t>podugovarateljima</w:t>
      </w:r>
      <w:proofErr w:type="spellEnd"/>
      <w:r>
        <w:rPr>
          <w:rFonts w:ascii="Arial" w:hAnsi="Arial" w:cs="Arial"/>
        </w:rPr>
        <w:t xml:space="preserve"> (naziv ili tvrtka, sjedište, OIB, broj računa)</w:t>
      </w:r>
    </w:p>
    <w:p w:rsidR="00F6597C" w:rsidRDefault="00F6597C" w:rsidP="00887175">
      <w:pPr>
        <w:pStyle w:val="NoSpacing"/>
        <w:jc w:val="both"/>
        <w:rPr>
          <w:rFonts w:ascii="Arial" w:hAnsi="Arial" w:cs="Arial"/>
        </w:rPr>
      </w:pPr>
    </w:p>
    <w:p w:rsidR="0054458E" w:rsidRDefault="0054458E" w:rsidP="00887175">
      <w:pPr>
        <w:pStyle w:val="NoSpacing"/>
        <w:jc w:val="both"/>
        <w:rPr>
          <w:rFonts w:ascii="Arial" w:hAnsi="Arial" w:cs="Arial"/>
        </w:rPr>
      </w:pPr>
      <w:r>
        <w:rPr>
          <w:rFonts w:ascii="Arial" w:hAnsi="Arial" w:cs="Arial"/>
        </w:rPr>
        <w:t>Ako je gospodarski subjekt dio ugovora o jednostavnoj nabavi dao u podugovor, podaci navedeni u točki 2.9.1 i 2.9.2 moraju biti navedeni u ugovoru o jednostavnoj nabavi.</w:t>
      </w:r>
    </w:p>
    <w:p w:rsidR="009E382C" w:rsidRDefault="009E382C" w:rsidP="00887175">
      <w:pPr>
        <w:pStyle w:val="NoSpacing"/>
        <w:jc w:val="both"/>
        <w:rPr>
          <w:rFonts w:ascii="Arial" w:hAnsi="Arial" w:cs="Arial"/>
        </w:rPr>
      </w:pPr>
      <w:r>
        <w:rPr>
          <w:rFonts w:ascii="Arial" w:hAnsi="Arial" w:cs="Arial"/>
        </w:rPr>
        <w:t xml:space="preserve">Naručitelj će neposredno plaćati </w:t>
      </w:r>
      <w:proofErr w:type="spellStart"/>
      <w:r w:rsidR="00F6597C">
        <w:rPr>
          <w:rFonts w:ascii="Arial" w:hAnsi="Arial" w:cs="Arial"/>
        </w:rPr>
        <w:t>podugovaratelju</w:t>
      </w:r>
      <w:proofErr w:type="spellEnd"/>
      <w:r w:rsidR="00F6597C">
        <w:rPr>
          <w:rFonts w:ascii="Arial" w:hAnsi="Arial" w:cs="Arial"/>
        </w:rPr>
        <w:t xml:space="preserve"> za dio ugovora koji je isti izvršio.</w:t>
      </w:r>
    </w:p>
    <w:p w:rsidR="00F6597C" w:rsidRDefault="00F6597C" w:rsidP="00887175">
      <w:pPr>
        <w:pStyle w:val="NoSpacing"/>
        <w:jc w:val="both"/>
        <w:rPr>
          <w:rFonts w:ascii="Arial" w:hAnsi="Arial" w:cs="Arial"/>
        </w:rPr>
      </w:pPr>
      <w:r>
        <w:rPr>
          <w:rFonts w:ascii="Arial" w:hAnsi="Arial" w:cs="Arial"/>
        </w:rPr>
        <w:t xml:space="preserve">Ugovaratelj mora svom računu ili situaciji priložiti račune ili situacije svojih </w:t>
      </w:r>
      <w:proofErr w:type="spellStart"/>
      <w:r>
        <w:rPr>
          <w:rFonts w:ascii="Arial" w:hAnsi="Arial" w:cs="Arial"/>
        </w:rPr>
        <w:t>podugovaratelja</w:t>
      </w:r>
      <w:proofErr w:type="spellEnd"/>
      <w:r>
        <w:rPr>
          <w:rFonts w:ascii="Arial" w:hAnsi="Arial" w:cs="Arial"/>
        </w:rPr>
        <w:t xml:space="preserve"> koje je prethodno potvrdio.</w:t>
      </w:r>
    </w:p>
    <w:p w:rsidR="00F6597C" w:rsidRDefault="00F6597C" w:rsidP="00887175">
      <w:pPr>
        <w:pStyle w:val="NoSpacing"/>
        <w:jc w:val="both"/>
        <w:rPr>
          <w:rFonts w:ascii="Arial" w:hAnsi="Arial" w:cs="Arial"/>
        </w:rPr>
      </w:pPr>
      <w:r>
        <w:rPr>
          <w:rFonts w:ascii="Arial" w:hAnsi="Arial" w:cs="Arial"/>
        </w:rPr>
        <w:t xml:space="preserve">Sudjelovanje </w:t>
      </w:r>
      <w:proofErr w:type="spellStart"/>
      <w:r>
        <w:rPr>
          <w:rFonts w:ascii="Arial" w:hAnsi="Arial" w:cs="Arial"/>
        </w:rPr>
        <w:t>podugovaratelja</w:t>
      </w:r>
      <w:proofErr w:type="spellEnd"/>
      <w:r>
        <w:rPr>
          <w:rFonts w:ascii="Arial" w:hAnsi="Arial" w:cs="Arial"/>
        </w:rPr>
        <w:t xml:space="preserve"> ne utječe na odgovornost ugovaratelja za izvršenje ugovora o jednostavnoj nabavi.</w:t>
      </w:r>
    </w:p>
    <w:p w:rsidR="00552F37" w:rsidRPr="00DC4D1D" w:rsidRDefault="00552F37" w:rsidP="00887175">
      <w:pPr>
        <w:pStyle w:val="NoSpacing"/>
        <w:jc w:val="both"/>
        <w:rPr>
          <w:rFonts w:ascii="Arial" w:hAnsi="Arial" w:cs="Arial"/>
        </w:rPr>
      </w:pPr>
    </w:p>
    <w:p w:rsidR="009E382C" w:rsidRDefault="009E382C" w:rsidP="007940C7">
      <w:pPr>
        <w:pStyle w:val="NoSpacing"/>
        <w:jc w:val="both"/>
        <w:rPr>
          <w:rFonts w:ascii="Arial" w:hAnsi="Arial" w:cs="Arial"/>
        </w:rPr>
      </w:pPr>
    </w:p>
    <w:p w:rsidR="009E382C" w:rsidRPr="006C47E8" w:rsidRDefault="009E382C" w:rsidP="007940C7">
      <w:pPr>
        <w:pStyle w:val="NoSpacing"/>
        <w:jc w:val="both"/>
        <w:rPr>
          <w:rFonts w:ascii="Arial" w:hAnsi="Arial" w:cs="Arial"/>
        </w:rPr>
      </w:pPr>
    </w:p>
    <w:p w:rsidR="009E382C" w:rsidRPr="006C47E8" w:rsidRDefault="009E382C" w:rsidP="00041F57">
      <w:pPr>
        <w:pStyle w:val="NoSpacing"/>
        <w:shd w:val="clear" w:color="auto" w:fill="D9D9D9"/>
        <w:jc w:val="both"/>
        <w:rPr>
          <w:rFonts w:ascii="Arial" w:hAnsi="Arial" w:cs="Arial"/>
          <w:b/>
        </w:rPr>
      </w:pPr>
      <w:r w:rsidRPr="006C47E8">
        <w:rPr>
          <w:rFonts w:ascii="Arial" w:hAnsi="Arial" w:cs="Arial"/>
          <w:b/>
        </w:rPr>
        <w:t>3. SASTAVNI DIJELOVI PONUDE</w:t>
      </w:r>
    </w:p>
    <w:p w:rsidR="009E382C" w:rsidRPr="006C47E8" w:rsidRDefault="009E382C" w:rsidP="00041F57">
      <w:pPr>
        <w:pStyle w:val="NoSpacing"/>
        <w:jc w:val="both"/>
        <w:rPr>
          <w:rFonts w:ascii="Arial" w:hAnsi="Arial" w:cs="Arial"/>
        </w:rPr>
      </w:pPr>
      <w:r w:rsidRPr="006C47E8">
        <w:rPr>
          <w:rFonts w:ascii="Arial" w:hAnsi="Arial" w:cs="Arial"/>
        </w:rPr>
        <w:t>Ponuda se izrađuje na hrvatskom jeziku i latiničnom pismu, a treba sadržavati:</w:t>
      </w:r>
    </w:p>
    <w:p w:rsidR="009E382C" w:rsidRDefault="009E382C" w:rsidP="00041F57">
      <w:pPr>
        <w:pStyle w:val="NoSpacing"/>
        <w:numPr>
          <w:ilvl w:val="0"/>
          <w:numId w:val="3"/>
        </w:numPr>
        <w:jc w:val="both"/>
        <w:rPr>
          <w:rFonts w:ascii="Arial" w:hAnsi="Arial" w:cs="Arial"/>
        </w:rPr>
      </w:pPr>
      <w:r w:rsidRPr="006C47E8">
        <w:rPr>
          <w:rFonts w:ascii="Arial" w:hAnsi="Arial" w:cs="Arial"/>
        </w:rPr>
        <w:t>Ponudbeni list (pravilno ispunjen i potpisan od strane ponuditelja) - PRILOG I,</w:t>
      </w:r>
    </w:p>
    <w:p w:rsidR="00887175" w:rsidRPr="006C47E8" w:rsidRDefault="00887175" w:rsidP="00041F57">
      <w:pPr>
        <w:pStyle w:val="NoSpacing"/>
        <w:numPr>
          <w:ilvl w:val="0"/>
          <w:numId w:val="3"/>
        </w:numPr>
        <w:jc w:val="both"/>
        <w:rPr>
          <w:rFonts w:ascii="Arial" w:hAnsi="Arial" w:cs="Arial"/>
        </w:rPr>
      </w:pPr>
      <w:r>
        <w:rPr>
          <w:rFonts w:ascii="Arial" w:hAnsi="Arial" w:cs="Arial"/>
        </w:rPr>
        <w:t xml:space="preserve">Dodatak ponudbenom listu za </w:t>
      </w:r>
      <w:proofErr w:type="spellStart"/>
      <w:r>
        <w:rPr>
          <w:rFonts w:ascii="Arial" w:hAnsi="Arial" w:cs="Arial"/>
        </w:rPr>
        <w:t>podugovaratelje</w:t>
      </w:r>
      <w:proofErr w:type="spellEnd"/>
      <w:r>
        <w:rPr>
          <w:rFonts w:ascii="Arial" w:hAnsi="Arial" w:cs="Arial"/>
        </w:rPr>
        <w:t xml:space="preserve"> (ako je primjenljivo)</w:t>
      </w:r>
    </w:p>
    <w:p w:rsidR="009E382C" w:rsidRPr="006C47E8" w:rsidRDefault="009E382C" w:rsidP="00041F57">
      <w:pPr>
        <w:pStyle w:val="NoSpacing"/>
        <w:numPr>
          <w:ilvl w:val="0"/>
          <w:numId w:val="3"/>
        </w:numPr>
        <w:jc w:val="both"/>
        <w:rPr>
          <w:rFonts w:ascii="Arial" w:hAnsi="Arial" w:cs="Arial"/>
        </w:rPr>
      </w:pPr>
      <w:r w:rsidRPr="006C47E8">
        <w:rPr>
          <w:rFonts w:ascii="Arial" w:hAnsi="Arial" w:cs="Arial"/>
        </w:rPr>
        <w:t>Popunjeni Troškovnik - PRILOG II,</w:t>
      </w:r>
    </w:p>
    <w:p w:rsidR="009E382C" w:rsidRPr="006C47E8" w:rsidRDefault="009E382C" w:rsidP="002C7146">
      <w:pPr>
        <w:pStyle w:val="Default"/>
        <w:numPr>
          <w:ilvl w:val="0"/>
          <w:numId w:val="3"/>
        </w:numPr>
        <w:jc w:val="both"/>
        <w:rPr>
          <w:bCs/>
          <w:color w:val="auto"/>
          <w:sz w:val="22"/>
          <w:szCs w:val="22"/>
        </w:rPr>
      </w:pPr>
      <w:r w:rsidRPr="006C47E8">
        <w:rPr>
          <w:bCs/>
          <w:color w:val="auto"/>
          <w:sz w:val="22"/>
          <w:szCs w:val="22"/>
        </w:rPr>
        <w:t>Dokaze sposobnosti iz točke 2.8. ovog Poziva.</w:t>
      </w:r>
    </w:p>
    <w:p w:rsidR="009E382C" w:rsidRPr="006C47E8" w:rsidRDefault="009E382C" w:rsidP="00315D75">
      <w:pPr>
        <w:pStyle w:val="Default"/>
        <w:ind w:left="720"/>
        <w:jc w:val="both"/>
        <w:rPr>
          <w:bCs/>
          <w:color w:val="auto"/>
          <w:sz w:val="22"/>
          <w:szCs w:val="22"/>
        </w:rPr>
      </w:pPr>
    </w:p>
    <w:p w:rsidR="009E382C" w:rsidRPr="006C47E8" w:rsidRDefault="009E382C" w:rsidP="00041F57">
      <w:pPr>
        <w:pStyle w:val="NoSpacing"/>
        <w:jc w:val="both"/>
        <w:rPr>
          <w:rFonts w:ascii="Arial" w:hAnsi="Arial" w:cs="Arial"/>
          <w:b/>
        </w:rPr>
      </w:pPr>
      <w:r w:rsidRPr="006C47E8">
        <w:rPr>
          <w:rFonts w:ascii="Arial" w:hAnsi="Arial" w:cs="Arial"/>
          <w:b/>
        </w:rPr>
        <w:t>Sve tražene dokumente koji se dostavljaju u ponudi</w:t>
      </w:r>
      <w:r w:rsidR="00A442DB">
        <w:rPr>
          <w:rFonts w:ascii="Arial" w:hAnsi="Arial" w:cs="Arial"/>
          <w:b/>
        </w:rPr>
        <w:t xml:space="preserve"> </w:t>
      </w:r>
      <w:r w:rsidRPr="006C47E8">
        <w:rPr>
          <w:rFonts w:ascii="Arial" w:hAnsi="Arial" w:cs="Arial"/>
          <w:b/>
        </w:rPr>
        <w:t>ponuditelj može dostaviti u neovjerenoj preslici,pri čemu se neovjerenom preslikom smatra i neovjereni ispis elektroničke isprave.</w:t>
      </w:r>
    </w:p>
    <w:p w:rsidR="009E382C" w:rsidRPr="006C47E8" w:rsidRDefault="009E382C" w:rsidP="00041F57">
      <w:pPr>
        <w:pStyle w:val="NoSpacing"/>
        <w:jc w:val="both"/>
        <w:rPr>
          <w:rFonts w:ascii="Arial" w:hAnsi="Arial" w:cs="Arial"/>
        </w:rPr>
      </w:pPr>
    </w:p>
    <w:p w:rsidR="00B114BD" w:rsidRPr="00C06589" w:rsidRDefault="00B114BD" w:rsidP="00B114BD">
      <w:pPr>
        <w:pStyle w:val="NoSpacing"/>
        <w:shd w:val="clear" w:color="auto" w:fill="D5DCE4"/>
        <w:jc w:val="both"/>
        <w:rPr>
          <w:rFonts w:ascii="Arial" w:hAnsi="Arial" w:cs="Arial"/>
          <w:b/>
        </w:rPr>
      </w:pPr>
      <w:r>
        <w:rPr>
          <w:rFonts w:ascii="Arial" w:hAnsi="Arial" w:cs="Arial"/>
          <w:b/>
        </w:rPr>
        <w:lastRenderedPageBreak/>
        <w:t xml:space="preserve">4. </w:t>
      </w:r>
      <w:r w:rsidRPr="00C06589">
        <w:rPr>
          <w:rFonts w:ascii="Arial" w:hAnsi="Arial" w:cs="Arial"/>
          <w:b/>
        </w:rPr>
        <w:t>NAČIN DOSTAVE PONUDE</w:t>
      </w:r>
    </w:p>
    <w:p w:rsidR="00B114BD" w:rsidRPr="00C06589" w:rsidRDefault="00B114BD" w:rsidP="00B114BD">
      <w:pPr>
        <w:pStyle w:val="NoSpacing"/>
        <w:jc w:val="both"/>
        <w:rPr>
          <w:rFonts w:ascii="Arial" w:hAnsi="Arial" w:cs="Arial"/>
        </w:rPr>
      </w:pPr>
      <w:r w:rsidRPr="00C06589">
        <w:rPr>
          <w:rFonts w:ascii="Arial" w:hAnsi="Arial" w:cs="Arial"/>
        </w:rPr>
        <w:t>Ponuda se dostavlja na Ponudbenom listu</w:t>
      </w:r>
      <w:r>
        <w:rPr>
          <w:rFonts w:ascii="Arial" w:hAnsi="Arial" w:cs="Arial"/>
        </w:rPr>
        <w:t>, sa troškovnikom u prilogu,</w:t>
      </w:r>
      <w:r w:rsidRPr="00C06589">
        <w:rPr>
          <w:rFonts w:ascii="Arial" w:hAnsi="Arial" w:cs="Arial"/>
        </w:rPr>
        <w:t xml:space="preserve"> koji se nalaz</w:t>
      </w:r>
      <w:r>
        <w:rPr>
          <w:rFonts w:ascii="Arial" w:hAnsi="Arial" w:cs="Arial"/>
        </w:rPr>
        <w:t>e</w:t>
      </w:r>
      <w:r w:rsidRPr="00C06589">
        <w:rPr>
          <w:rFonts w:ascii="Arial" w:hAnsi="Arial" w:cs="Arial"/>
        </w:rPr>
        <w:t xml:space="preserve"> u privitku ovog Poziva na dostavu ponude, a koji je potrebno u cijelosti ispuniti i potpisati od strane ovlaštene osobe ponuditelja.</w:t>
      </w:r>
    </w:p>
    <w:p w:rsidR="00B114BD" w:rsidRPr="00C06589" w:rsidRDefault="00B114BD" w:rsidP="00B114BD">
      <w:pPr>
        <w:pStyle w:val="NoSpacing"/>
        <w:jc w:val="both"/>
        <w:rPr>
          <w:rFonts w:ascii="Arial" w:hAnsi="Arial" w:cs="Arial"/>
        </w:rPr>
      </w:pPr>
      <w:r w:rsidRPr="00C06589">
        <w:rPr>
          <w:rFonts w:ascii="Arial" w:hAnsi="Arial" w:cs="Arial"/>
        </w:rPr>
        <w:t>Naručitelj neće prihvatiti ponudu koja ne ispunjava uvjete i zahtjeve vezane uz predmet nabave iz ovog Poziva.</w:t>
      </w:r>
    </w:p>
    <w:p w:rsidR="00B114BD" w:rsidRPr="000C1173" w:rsidRDefault="00B114BD" w:rsidP="00B114BD">
      <w:pPr>
        <w:pStyle w:val="NoSpacing"/>
        <w:jc w:val="both"/>
        <w:rPr>
          <w:rFonts w:ascii="Arial" w:hAnsi="Arial" w:cs="Arial"/>
        </w:rPr>
      </w:pPr>
    </w:p>
    <w:p w:rsidR="00B114BD" w:rsidRDefault="00B114BD" w:rsidP="00B114BD">
      <w:pPr>
        <w:pStyle w:val="NoSpacing"/>
        <w:jc w:val="both"/>
        <w:rPr>
          <w:rFonts w:ascii="Arial" w:hAnsi="Arial" w:cs="Arial"/>
          <w:color w:val="FF0000"/>
        </w:rPr>
      </w:pPr>
      <w:r w:rsidRPr="000C1173">
        <w:rPr>
          <w:rFonts w:ascii="Arial" w:hAnsi="Arial" w:cs="Arial"/>
          <w:b/>
        </w:rPr>
        <w:t xml:space="preserve">4.1. Rok za dostavu ponude: </w:t>
      </w:r>
      <w:r w:rsidRPr="000C1173">
        <w:rPr>
          <w:rFonts w:ascii="Arial" w:hAnsi="Arial" w:cs="Arial"/>
        </w:rPr>
        <w:t>krajnji rok za dostavu ponude</w:t>
      </w:r>
      <w:r w:rsidRPr="00B40C2F">
        <w:rPr>
          <w:rFonts w:ascii="Arial" w:hAnsi="Arial" w:cs="Arial"/>
          <w:color w:val="FF0000"/>
        </w:rPr>
        <w:t xml:space="preserve"> </w:t>
      </w:r>
      <w:r w:rsidRPr="003140E2">
        <w:rPr>
          <w:rFonts w:ascii="Arial" w:hAnsi="Arial" w:cs="Arial"/>
        </w:rPr>
        <w:t>je</w:t>
      </w:r>
      <w:r w:rsidRPr="003140E2">
        <w:rPr>
          <w:rFonts w:ascii="Arial" w:hAnsi="Arial" w:cs="Arial"/>
          <w:color w:val="FF0000"/>
        </w:rPr>
        <w:t xml:space="preserve"> </w:t>
      </w:r>
    </w:p>
    <w:p w:rsidR="00B114BD" w:rsidRPr="00E545C3" w:rsidRDefault="00B114BD" w:rsidP="00B114BD">
      <w:pPr>
        <w:pStyle w:val="NoSpacing"/>
        <w:jc w:val="both"/>
        <w:rPr>
          <w:rFonts w:ascii="Arial" w:hAnsi="Arial" w:cs="Arial"/>
          <w:b/>
        </w:rPr>
      </w:pPr>
    </w:p>
    <w:p w:rsidR="00B114BD" w:rsidRPr="00E545C3" w:rsidRDefault="00993DA5" w:rsidP="00B114BD">
      <w:pPr>
        <w:pStyle w:val="NoSpacing"/>
        <w:jc w:val="center"/>
        <w:rPr>
          <w:rFonts w:ascii="Arial" w:hAnsi="Arial" w:cs="Arial"/>
        </w:rPr>
      </w:pPr>
      <w:r w:rsidRPr="00E545C3">
        <w:rPr>
          <w:rFonts w:ascii="Arial" w:hAnsi="Arial" w:cs="Arial"/>
          <w:b/>
        </w:rPr>
        <w:t>26</w:t>
      </w:r>
      <w:r w:rsidR="00E545C3">
        <w:rPr>
          <w:rFonts w:ascii="Arial" w:hAnsi="Arial" w:cs="Arial"/>
          <w:b/>
        </w:rPr>
        <w:t xml:space="preserve">. </w:t>
      </w:r>
      <w:r w:rsidRPr="00E545C3">
        <w:rPr>
          <w:rFonts w:ascii="Arial" w:hAnsi="Arial" w:cs="Arial"/>
          <w:b/>
        </w:rPr>
        <w:t>06</w:t>
      </w:r>
      <w:r w:rsidR="00E545C3">
        <w:rPr>
          <w:rFonts w:ascii="Arial" w:hAnsi="Arial" w:cs="Arial"/>
          <w:b/>
        </w:rPr>
        <w:t xml:space="preserve">. </w:t>
      </w:r>
      <w:r w:rsidRPr="00E545C3">
        <w:rPr>
          <w:rFonts w:ascii="Arial" w:hAnsi="Arial" w:cs="Arial"/>
          <w:b/>
        </w:rPr>
        <w:t>2019.</w:t>
      </w:r>
      <w:r w:rsidR="00B114BD" w:rsidRPr="00E545C3">
        <w:rPr>
          <w:rFonts w:ascii="Arial" w:hAnsi="Arial" w:cs="Arial"/>
          <w:b/>
        </w:rPr>
        <w:t xml:space="preserve"> godine do 10:00 sati</w:t>
      </w:r>
      <w:r w:rsidR="00B114BD" w:rsidRPr="00E545C3">
        <w:rPr>
          <w:rFonts w:ascii="Arial" w:hAnsi="Arial" w:cs="Arial"/>
        </w:rPr>
        <w:t>.</w:t>
      </w:r>
    </w:p>
    <w:p w:rsidR="00B114BD" w:rsidRDefault="00B114BD" w:rsidP="00B114BD">
      <w:pPr>
        <w:pStyle w:val="NoSpacing"/>
        <w:jc w:val="both"/>
        <w:rPr>
          <w:rFonts w:ascii="Arial" w:hAnsi="Arial" w:cs="Arial"/>
          <w:b/>
        </w:rPr>
      </w:pPr>
    </w:p>
    <w:p w:rsidR="00B114BD" w:rsidRDefault="00B114BD" w:rsidP="00B114BD">
      <w:pPr>
        <w:pStyle w:val="NoSpacing"/>
        <w:spacing w:line="276" w:lineRule="auto"/>
        <w:jc w:val="both"/>
        <w:rPr>
          <w:rFonts w:ascii="Arial" w:hAnsi="Arial" w:cs="Arial"/>
          <w:highlight w:val="yellow"/>
        </w:rPr>
      </w:pPr>
    </w:p>
    <w:p w:rsidR="00B114BD" w:rsidRDefault="00B114BD" w:rsidP="00B114BD">
      <w:pPr>
        <w:shd w:val="clear" w:color="auto" w:fill="DDDDDD"/>
        <w:spacing w:after="0"/>
        <w:jc w:val="both"/>
        <w:rPr>
          <w:rFonts w:ascii="Arial" w:hAnsi="Arial" w:cs="Arial"/>
        </w:rPr>
      </w:pPr>
      <w:r>
        <w:rPr>
          <w:rFonts w:ascii="Arial" w:hAnsi="Arial" w:cs="Arial"/>
          <w:b/>
        </w:rPr>
        <w:t xml:space="preserve">4.2. Način dostave ponude: </w:t>
      </w:r>
      <w:r>
        <w:rPr>
          <w:rFonts w:ascii="Arial" w:hAnsi="Arial" w:cs="Arial"/>
          <w:u w:val="single"/>
        </w:rPr>
        <w:t>ponuda se dostavlja putem modula na internetskoj stranici www.dubrovnik.hr/javna nabava/jednostavna nabava.</w:t>
      </w:r>
    </w:p>
    <w:p w:rsidR="00B114BD" w:rsidRDefault="00B114BD" w:rsidP="00B114BD">
      <w:pPr>
        <w:shd w:val="clear" w:color="auto" w:fill="DDDDDD"/>
        <w:spacing w:after="0"/>
        <w:jc w:val="both"/>
        <w:rPr>
          <w:rFonts w:ascii="Arial" w:hAnsi="Arial" w:cs="Arial"/>
          <w:highlight w:val="yellow"/>
        </w:rPr>
      </w:pPr>
      <w:bookmarkStart w:id="0" w:name="_Hlk513021325"/>
    </w:p>
    <w:p w:rsidR="00B114BD" w:rsidRDefault="00B114BD" w:rsidP="00B114BD">
      <w:pPr>
        <w:shd w:val="clear" w:color="auto" w:fill="DDDDDD"/>
        <w:spacing w:after="0"/>
        <w:jc w:val="both"/>
        <w:rPr>
          <w:rFonts w:ascii="Arial" w:hAnsi="Arial" w:cs="Arial"/>
        </w:rPr>
      </w:pPr>
      <w:r>
        <w:rPr>
          <w:rFonts w:ascii="Arial" w:hAnsi="Arial" w:cs="Arial"/>
        </w:rPr>
        <w:t xml:space="preserve">Klikom na link u dopisu Poziva za dostavu ponude otvara se modul u kojem gospodarski subjekt upisuje tražene podatke (naziv tvrtke i </w:t>
      </w:r>
      <w:proofErr w:type="spellStart"/>
      <w:r>
        <w:rPr>
          <w:rFonts w:ascii="Arial" w:hAnsi="Arial" w:cs="Arial"/>
        </w:rPr>
        <w:t>email</w:t>
      </w:r>
      <w:proofErr w:type="spellEnd"/>
      <w:r>
        <w:rPr>
          <w:rFonts w:ascii="Arial" w:hAnsi="Arial" w:cs="Arial"/>
        </w:rPr>
        <w:t xml:space="preserve"> adresu) te prilaže dokumente ponude. Ponude se dostavljaju najkasnije do roka za dostavu ponude iz točke 4.1. Dostava ponuda nakon navedenog roka nije moguća.</w:t>
      </w:r>
      <w:bookmarkEnd w:id="0"/>
      <w:r>
        <w:rPr>
          <w:rFonts w:ascii="Arial" w:hAnsi="Arial" w:cs="Arial"/>
        </w:rPr>
        <w:t xml:space="preserve"> </w:t>
      </w:r>
      <w:r>
        <w:rPr>
          <w:rFonts w:ascii="Arial" w:hAnsi="Arial" w:cs="Arial"/>
          <w:color w:val="000000"/>
        </w:rPr>
        <w:t>Ponuditelj sam snosi rizik eventualnog gubitka odnosno nepravovremene dostave ponude.</w:t>
      </w:r>
    </w:p>
    <w:p w:rsidR="00B114BD" w:rsidRDefault="00B114BD" w:rsidP="00B114BD">
      <w:pPr>
        <w:pStyle w:val="NoSpacing"/>
        <w:spacing w:line="276" w:lineRule="auto"/>
        <w:jc w:val="both"/>
        <w:rPr>
          <w:rFonts w:ascii="Arial" w:hAnsi="Arial" w:cs="Arial"/>
          <w:color w:val="000000"/>
        </w:rPr>
      </w:pPr>
      <w:r>
        <w:rPr>
          <w:rFonts w:ascii="Arial" w:hAnsi="Arial" w:cs="Arial"/>
          <w:color w:val="000000"/>
        </w:rPr>
        <w:t xml:space="preserve">U slučaju nemogućnosti slanja ponude, kontaktirati naručitelja na mail: </w:t>
      </w:r>
      <w:hyperlink r:id="rId10" w:history="1">
        <w:r w:rsidRPr="006B65EF">
          <w:rPr>
            <w:rStyle w:val="Hyperlink"/>
            <w:rFonts w:ascii="Arial" w:hAnsi="Arial" w:cs="Arial"/>
          </w:rPr>
          <w:t>nabava@dubrovnik.hr</w:t>
        </w:r>
      </w:hyperlink>
      <w:r>
        <w:rPr>
          <w:rFonts w:ascii="Arial" w:hAnsi="Arial" w:cs="Arial"/>
          <w:color w:val="000000"/>
        </w:rPr>
        <w:t>.</w:t>
      </w:r>
    </w:p>
    <w:p w:rsidR="00B114BD" w:rsidRDefault="00B114BD" w:rsidP="00B114BD">
      <w:pPr>
        <w:pStyle w:val="NoSpacing"/>
        <w:spacing w:line="276" w:lineRule="auto"/>
        <w:jc w:val="both"/>
        <w:rPr>
          <w:rFonts w:ascii="Arial" w:hAnsi="Arial" w:cs="Arial"/>
          <w:color w:val="000000"/>
        </w:rPr>
      </w:pPr>
    </w:p>
    <w:p w:rsidR="00B114BD" w:rsidRDefault="00B114BD" w:rsidP="00B114BD">
      <w:pPr>
        <w:pStyle w:val="NoSpacing"/>
        <w:spacing w:line="276" w:lineRule="auto"/>
        <w:jc w:val="both"/>
        <w:rPr>
          <w:rFonts w:ascii="Arial" w:hAnsi="Arial" w:cs="Arial"/>
        </w:rPr>
      </w:pPr>
      <w:r>
        <w:rPr>
          <w:rFonts w:ascii="Arial" w:hAnsi="Arial" w:cs="Arial"/>
          <w:b/>
          <w:color w:val="000000"/>
        </w:rPr>
        <w:t>4.3. Otvaranje ponuda:</w:t>
      </w:r>
    </w:p>
    <w:p w:rsidR="00FF4872" w:rsidRDefault="00B114BD" w:rsidP="00B114BD">
      <w:pPr>
        <w:pStyle w:val="NoSpacing"/>
        <w:spacing w:line="276" w:lineRule="auto"/>
        <w:jc w:val="both"/>
        <w:rPr>
          <w:rFonts w:ascii="Arial" w:hAnsi="Arial" w:cs="Arial"/>
        </w:rPr>
      </w:pPr>
      <w:r>
        <w:rPr>
          <w:rFonts w:ascii="Arial" w:hAnsi="Arial" w:cs="Arial"/>
        </w:rPr>
        <w:t>Otvaranje ponuda provode ovlaštene osobe za provedbu postupka jednostavne i nije javno. Naručitelj će o postupku otvaranja i pregleda ponuda sastaviti zapisnik o otvaranju, pregledu i ocjeni ponuda. Ako su informacije ili dokumentacija koje su trebali dostaviti gospodarski subjekti nepotpuni</w:t>
      </w:r>
      <w:r w:rsidR="00BE6234">
        <w:rPr>
          <w:rFonts w:ascii="Arial" w:hAnsi="Arial" w:cs="Arial"/>
        </w:rPr>
        <w:t xml:space="preserve"> ili pogrešni  ili se takvima čine ili ako nedostaju određeni dokumenti, javni naručitelj može, poštujući načela jednakog tretmana i </w:t>
      </w:r>
      <w:r w:rsidR="00610438">
        <w:rPr>
          <w:rFonts w:ascii="Arial" w:hAnsi="Arial" w:cs="Arial"/>
        </w:rPr>
        <w:t>transparentnosti</w:t>
      </w:r>
      <w:r w:rsidR="00BE6234">
        <w:rPr>
          <w:rFonts w:ascii="Arial" w:hAnsi="Arial" w:cs="Arial"/>
        </w:rPr>
        <w:t xml:space="preserve">, zahtijevati od dotičnih gospodarskih subjekata da dopune, razjasne, upotpune ili dostave nužne informacije ili dokumentaciju u primjerenom roku ne kraćem od pet dana. </w:t>
      </w:r>
    </w:p>
    <w:p w:rsidR="00B114BD" w:rsidRDefault="00B114BD" w:rsidP="00B114BD">
      <w:pPr>
        <w:pStyle w:val="NoSpacing"/>
        <w:spacing w:line="276" w:lineRule="auto"/>
        <w:jc w:val="both"/>
        <w:rPr>
          <w:rFonts w:ascii="Arial" w:hAnsi="Arial" w:cs="Arial"/>
        </w:rPr>
      </w:pPr>
      <w:r>
        <w:rPr>
          <w:rFonts w:ascii="Arial" w:hAnsi="Arial" w:cs="Arial"/>
        </w:rPr>
        <w:t>Dostavljanje ponuda nakon rok</w:t>
      </w:r>
      <w:r w:rsidR="00BE6234">
        <w:rPr>
          <w:rFonts w:ascii="Arial" w:hAnsi="Arial" w:cs="Arial"/>
        </w:rPr>
        <w:t>a</w:t>
      </w:r>
      <w:r>
        <w:rPr>
          <w:rFonts w:ascii="Arial" w:hAnsi="Arial" w:cs="Arial"/>
        </w:rPr>
        <w:t xml:space="preserve"> za dostavu ponuda nije moguće.</w:t>
      </w:r>
    </w:p>
    <w:p w:rsidR="00B114BD" w:rsidRDefault="00B114BD" w:rsidP="00B114BD">
      <w:pPr>
        <w:pStyle w:val="NoSpacing"/>
        <w:spacing w:line="276" w:lineRule="auto"/>
        <w:jc w:val="both"/>
        <w:rPr>
          <w:rFonts w:ascii="Arial" w:hAnsi="Arial" w:cs="Arial"/>
          <w:color w:val="000000"/>
        </w:rPr>
      </w:pPr>
    </w:p>
    <w:p w:rsidR="00340CFB" w:rsidRPr="006C47E8" w:rsidRDefault="00340CFB" w:rsidP="00041F57">
      <w:pPr>
        <w:pStyle w:val="NoSpacing"/>
        <w:jc w:val="both"/>
        <w:rPr>
          <w:rFonts w:ascii="Arial" w:hAnsi="Arial" w:cs="Arial"/>
        </w:rPr>
      </w:pPr>
    </w:p>
    <w:p w:rsidR="009E382C" w:rsidRPr="006C47E8" w:rsidRDefault="009E382C" w:rsidP="00041F57">
      <w:pPr>
        <w:pStyle w:val="NoSpacing"/>
        <w:shd w:val="clear" w:color="auto" w:fill="D9D9D9"/>
        <w:jc w:val="both"/>
        <w:rPr>
          <w:rFonts w:ascii="Arial" w:hAnsi="Arial" w:cs="Arial"/>
        </w:rPr>
      </w:pPr>
      <w:bookmarkStart w:id="1" w:name="_Toc361907074"/>
      <w:r w:rsidRPr="006C47E8">
        <w:rPr>
          <w:rStyle w:val="DZNsadrajniarazinaChar"/>
          <w:rFonts w:ascii="Arial" w:hAnsi="Arial" w:cs="Arial"/>
          <w:bCs/>
        </w:rPr>
        <w:t>5. BITNI UVJETI ZA IZVRŠENJE UGOVORA O NABAVI</w:t>
      </w:r>
      <w:bookmarkEnd w:id="1"/>
    </w:p>
    <w:p w:rsidR="009E382C" w:rsidRPr="006C47E8" w:rsidRDefault="009E382C" w:rsidP="00041F57">
      <w:pPr>
        <w:pStyle w:val="NoSpacing"/>
        <w:jc w:val="both"/>
        <w:rPr>
          <w:rFonts w:ascii="Arial" w:hAnsi="Arial" w:cs="Arial"/>
        </w:rPr>
      </w:pPr>
      <w:r w:rsidRPr="006C47E8">
        <w:rPr>
          <w:rFonts w:ascii="Arial" w:hAnsi="Arial" w:cs="Arial"/>
        </w:rPr>
        <w:t>Odabrani ponuditelj je u obvezi izvršiti predmet nabave sukladno roku, kvaliteti, uvjetima i pojedinačnim cijenama navedenima u ponudi ponuditelja, ponudbenom troškovniku i u skladu s uvjetima ovog Poziva na dostavu ponude.</w:t>
      </w:r>
    </w:p>
    <w:p w:rsidR="009E382C" w:rsidRPr="006C47E8" w:rsidRDefault="009E382C" w:rsidP="00041F57">
      <w:pPr>
        <w:pStyle w:val="NoSpacing"/>
        <w:jc w:val="both"/>
        <w:rPr>
          <w:rFonts w:ascii="Arial" w:hAnsi="Arial" w:cs="Arial"/>
        </w:rPr>
      </w:pPr>
      <w:r w:rsidRPr="006C47E8">
        <w:rPr>
          <w:rFonts w:ascii="Arial" w:hAnsi="Arial" w:cs="Arial"/>
        </w:rPr>
        <w:t xml:space="preserve">Bitni uvjeti ugovora su: </w:t>
      </w:r>
    </w:p>
    <w:p w:rsidR="009E382C" w:rsidRPr="006C47E8" w:rsidRDefault="009E382C" w:rsidP="00041F57">
      <w:pPr>
        <w:pStyle w:val="NoSpacing"/>
        <w:numPr>
          <w:ilvl w:val="0"/>
          <w:numId w:val="5"/>
        </w:numPr>
        <w:jc w:val="both"/>
        <w:rPr>
          <w:rFonts w:ascii="Arial" w:hAnsi="Arial" w:cs="Arial"/>
        </w:rPr>
      </w:pPr>
      <w:r w:rsidRPr="006C47E8">
        <w:rPr>
          <w:rFonts w:ascii="Arial" w:hAnsi="Arial" w:cs="Arial"/>
        </w:rPr>
        <w:t xml:space="preserve">oblik ugovora: pisani, potpisan i ovjeren pečatom odgovornih osoba ugovornih strana, </w:t>
      </w:r>
    </w:p>
    <w:p w:rsidR="009E382C" w:rsidRPr="00F6597C" w:rsidRDefault="009E382C" w:rsidP="00F66285">
      <w:pPr>
        <w:pStyle w:val="NoSpacing"/>
        <w:numPr>
          <w:ilvl w:val="0"/>
          <w:numId w:val="5"/>
        </w:numPr>
        <w:ind w:left="708"/>
        <w:jc w:val="both"/>
        <w:rPr>
          <w:rFonts w:ascii="Arial" w:hAnsi="Arial" w:cs="Arial"/>
          <w:b/>
        </w:rPr>
      </w:pPr>
      <w:r w:rsidRPr="006C47E8">
        <w:rPr>
          <w:rFonts w:ascii="Arial" w:hAnsi="Arial" w:cs="Arial"/>
        </w:rPr>
        <w:t>ugovorne strane: Naručitelj (Grad Dubrovnik) i  odabrani ponuditelj (I</w:t>
      </w:r>
      <w:r w:rsidR="00937AFE">
        <w:rPr>
          <w:rFonts w:ascii="Arial" w:hAnsi="Arial" w:cs="Arial"/>
        </w:rPr>
        <w:t>sporučitelj</w:t>
      </w:r>
      <w:r w:rsidRPr="006C47E8">
        <w:rPr>
          <w:rFonts w:ascii="Arial" w:hAnsi="Arial" w:cs="Arial"/>
        </w:rPr>
        <w:t xml:space="preserve">), </w:t>
      </w:r>
    </w:p>
    <w:p w:rsidR="00F6597C" w:rsidRPr="006C47E8" w:rsidRDefault="00F6597C" w:rsidP="00F66285">
      <w:pPr>
        <w:pStyle w:val="NoSpacing"/>
        <w:numPr>
          <w:ilvl w:val="0"/>
          <w:numId w:val="5"/>
        </w:numPr>
        <w:ind w:left="708"/>
        <w:jc w:val="both"/>
        <w:rPr>
          <w:rFonts w:ascii="Arial" w:hAnsi="Arial" w:cs="Arial"/>
          <w:b/>
        </w:rPr>
      </w:pPr>
      <w:r>
        <w:rPr>
          <w:rFonts w:ascii="Arial" w:hAnsi="Arial" w:cs="Arial"/>
        </w:rPr>
        <w:t>jamstvo za uredno izvršenje ugovora</w:t>
      </w:r>
      <w:r w:rsidR="00887175">
        <w:rPr>
          <w:rFonts w:ascii="Arial" w:hAnsi="Arial" w:cs="Arial"/>
        </w:rPr>
        <w:t xml:space="preserve"> </w:t>
      </w:r>
      <w:r w:rsidR="00340CFB">
        <w:rPr>
          <w:rFonts w:ascii="Arial" w:hAnsi="Arial" w:cs="Arial"/>
        </w:rPr>
        <w:t>ako je primjenjivo</w:t>
      </w:r>
    </w:p>
    <w:p w:rsidR="009E382C" w:rsidRPr="006C47E8" w:rsidRDefault="009E382C" w:rsidP="00D459EB">
      <w:pPr>
        <w:pStyle w:val="NoSpacing"/>
        <w:numPr>
          <w:ilvl w:val="0"/>
          <w:numId w:val="5"/>
        </w:numPr>
        <w:ind w:left="708"/>
        <w:jc w:val="both"/>
        <w:rPr>
          <w:rFonts w:ascii="Arial" w:hAnsi="Arial" w:cs="Arial"/>
        </w:rPr>
      </w:pPr>
      <w:r w:rsidRPr="006C47E8">
        <w:rPr>
          <w:rFonts w:ascii="Arial" w:hAnsi="Arial" w:cs="Arial"/>
        </w:rPr>
        <w:t>predmet nabave:,</w:t>
      </w:r>
    </w:p>
    <w:p w:rsidR="009E382C" w:rsidRPr="006C47E8" w:rsidRDefault="009E382C" w:rsidP="00041F57">
      <w:pPr>
        <w:pStyle w:val="NoSpacing"/>
        <w:numPr>
          <w:ilvl w:val="0"/>
          <w:numId w:val="5"/>
        </w:numPr>
        <w:jc w:val="both"/>
        <w:rPr>
          <w:rFonts w:ascii="Arial" w:hAnsi="Arial" w:cs="Arial"/>
        </w:rPr>
      </w:pPr>
      <w:r w:rsidRPr="006C47E8">
        <w:rPr>
          <w:rFonts w:ascii="Arial" w:hAnsi="Arial" w:cs="Arial"/>
        </w:rPr>
        <w:t>sastavni dio ugovora: odabrana ponuda ponuditelja sukladno Pozivu na dostavu ponude (ponudbeni troškovnik),</w:t>
      </w:r>
    </w:p>
    <w:p w:rsidR="009E382C" w:rsidRPr="006C47E8" w:rsidRDefault="009E382C" w:rsidP="00041F57">
      <w:pPr>
        <w:pStyle w:val="NoSpacing"/>
        <w:numPr>
          <w:ilvl w:val="0"/>
          <w:numId w:val="5"/>
        </w:numPr>
        <w:jc w:val="both"/>
        <w:rPr>
          <w:rFonts w:ascii="Arial" w:hAnsi="Arial" w:cs="Arial"/>
        </w:rPr>
      </w:pPr>
      <w:r w:rsidRPr="006C47E8">
        <w:rPr>
          <w:rFonts w:ascii="Arial" w:hAnsi="Arial" w:cs="Arial"/>
        </w:rPr>
        <w:t>mjesto izvršenja predmeta nabave: sukladno Pozivu na dostavu ponude,</w:t>
      </w:r>
    </w:p>
    <w:p w:rsidR="009E382C" w:rsidRPr="006C47E8" w:rsidRDefault="009E382C" w:rsidP="00041F57">
      <w:pPr>
        <w:pStyle w:val="NoSpacing"/>
        <w:numPr>
          <w:ilvl w:val="0"/>
          <w:numId w:val="5"/>
        </w:numPr>
        <w:jc w:val="both"/>
        <w:rPr>
          <w:rFonts w:ascii="Arial" w:hAnsi="Arial" w:cs="Arial"/>
        </w:rPr>
      </w:pPr>
      <w:r w:rsidRPr="006C47E8">
        <w:rPr>
          <w:rFonts w:ascii="Arial" w:hAnsi="Arial" w:cs="Arial"/>
        </w:rPr>
        <w:lastRenderedPageBreak/>
        <w:t>cijena, način, uvjeti i rok plaćanja predmeta nabave: sukladno Pozivu na dostavu ponude,</w:t>
      </w:r>
    </w:p>
    <w:p w:rsidR="009E382C" w:rsidRPr="00887175" w:rsidRDefault="009E382C" w:rsidP="00D459EB">
      <w:pPr>
        <w:pStyle w:val="NoSpacing"/>
        <w:numPr>
          <w:ilvl w:val="0"/>
          <w:numId w:val="5"/>
        </w:numPr>
        <w:jc w:val="both"/>
        <w:rPr>
          <w:rFonts w:ascii="Arial" w:hAnsi="Arial" w:cs="Arial"/>
        </w:rPr>
      </w:pPr>
      <w:r w:rsidRPr="006C47E8">
        <w:rPr>
          <w:rFonts w:ascii="Arial" w:hAnsi="Arial" w:cs="Arial"/>
        </w:rPr>
        <w:t>rok poče</w:t>
      </w:r>
      <w:r w:rsidR="009F531E">
        <w:rPr>
          <w:rFonts w:ascii="Arial" w:hAnsi="Arial" w:cs="Arial"/>
        </w:rPr>
        <w:t>tka i završetka</w:t>
      </w:r>
      <w:r w:rsidR="003313A6">
        <w:rPr>
          <w:rFonts w:ascii="Arial" w:hAnsi="Arial" w:cs="Arial"/>
        </w:rPr>
        <w:t xml:space="preserve"> isporuke</w:t>
      </w:r>
      <w:r w:rsidRPr="006C47E8">
        <w:rPr>
          <w:rFonts w:ascii="Arial" w:hAnsi="Arial" w:cs="Arial"/>
        </w:rPr>
        <w:t>: sukladno Pozivu na dostavu ponude.</w:t>
      </w:r>
    </w:p>
    <w:p w:rsidR="009E382C" w:rsidRPr="006C47E8" w:rsidRDefault="009E382C" w:rsidP="00D459EB">
      <w:pPr>
        <w:pStyle w:val="Default"/>
        <w:jc w:val="both"/>
        <w:rPr>
          <w:color w:val="FF0000"/>
          <w:sz w:val="22"/>
          <w:szCs w:val="22"/>
        </w:rPr>
      </w:pPr>
    </w:p>
    <w:p w:rsidR="009E382C" w:rsidRPr="006C47E8" w:rsidRDefault="009E382C" w:rsidP="00041F57">
      <w:pPr>
        <w:pStyle w:val="NoSpacing"/>
        <w:jc w:val="both"/>
        <w:rPr>
          <w:rFonts w:ascii="Arial" w:hAnsi="Arial" w:cs="Arial"/>
          <w:b/>
        </w:rPr>
      </w:pPr>
      <w:r w:rsidRPr="006C47E8">
        <w:rPr>
          <w:rFonts w:ascii="Arial" w:hAnsi="Arial" w:cs="Arial"/>
          <w:b/>
          <w:highlight w:val="lightGray"/>
        </w:rPr>
        <w:t>6. OSTALO</w:t>
      </w:r>
    </w:p>
    <w:p w:rsidR="009E382C" w:rsidRPr="006C47E8" w:rsidRDefault="009E382C" w:rsidP="00041F57">
      <w:pPr>
        <w:pStyle w:val="NoSpacing"/>
        <w:jc w:val="both"/>
        <w:rPr>
          <w:rFonts w:ascii="Arial" w:hAnsi="Arial" w:cs="Arial"/>
          <w:b/>
        </w:rPr>
      </w:pPr>
      <w:r w:rsidRPr="006C47E8">
        <w:rPr>
          <w:rFonts w:ascii="Arial" w:hAnsi="Arial" w:cs="Arial"/>
          <w:b/>
        </w:rPr>
        <w:t>6.1. Osobe zadužene za kontakt s ponuditeljima:</w:t>
      </w:r>
    </w:p>
    <w:p w:rsidR="009E382C" w:rsidRPr="00E720CF" w:rsidRDefault="009E382C" w:rsidP="00E720CF">
      <w:pPr>
        <w:pStyle w:val="NoSpacing"/>
        <w:jc w:val="both"/>
        <w:rPr>
          <w:rFonts w:ascii="Arial" w:hAnsi="Arial" w:cs="Arial"/>
          <w:i/>
        </w:rPr>
      </w:pPr>
      <w:r w:rsidRPr="00E720CF">
        <w:rPr>
          <w:rFonts w:ascii="Arial" w:hAnsi="Arial" w:cs="Arial"/>
          <w:i/>
        </w:rPr>
        <w:t xml:space="preserve">Ime i prezime: </w:t>
      </w:r>
      <w:proofErr w:type="spellStart"/>
      <w:r w:rsidR="003313A6">
        <w:rPr>
          <w:rFonts w:ascii="Arial" w:hAnsi="Arial" w:cs="Arial"/>
          <w:i/>
        </w:rPr>
        <w:t>Nikoleta</w:t>
      </w:r>
      <w:proofErr w:type="spellEnd"/>
      <w:r w:rsidR="003313A6">
        <w:rPr>
          <w:rFonts w:ascii="Arial" w:hAnsi="Arial" w:cs="Arial"/>
          <w:i/>
        </w:rPr>
        <w:t xml:space="preserve"> </w:t>
      </w:r>
      <w:proofErr w:type="spellStart"/>
      <w:r w:rsidR="003313A6">
        <w:rPr>
          <w:rFonts w:ascii="Arial" w:hAnsi="Arial" w:cs="Arial"/>
          <w:i/>
        </w:rPr>
        <w:t>Belemečić</w:t>
      </w:r>
      <w:proofErr w:type="spellEnd"/>
    </w:p>
    <w:p w:rsidR="009E382C" w:rsidRPr="00E720CF" w:rsidRDefault="009E382C" w:rsidP="00E720CF">
      <w:pPr>
        <w:pStyle w:val="NoSpacing"/>
        <w:jc w:val="both"/>
        <w:rPr>
          <w:rFonts w:ascii="Arial" w:hAnsi="Arial" w:cs="Arial"/>
        </w:rPr>
      </w:pPr>
      <w:r w:rsidRPr="00E720CF">
        <w:rPr>
          <w:rFonts w:ascii="Arial" w:hAnsi="Arial" w:cs="Arial"/>
        </w:rPr>
        <w:t xml:space="preserve">e-mail: </w:t>
      </w:r>
      <w:hyperlink r:id="rId11" w:history="1">
        <w:r w:rsidR="003313A6" w:rsidRPr="00CB5C53">
          <w:rPr>
            <w:rStyle w:val="Hyperlink"/>
            <w:rFonts w:ascii="Arial" w:hAnsi="Arial" w:cs="Arial"/>
          </w:rPr>
          <w:t>nbelemecic@dubrovnik.hr</w:t>
        </w:r>
      </w:hyperlink>
      <w:r w:rsidR="004F3DAC">
        <w:rPr>
          <w:rFonts w:ascii="Arial" w:hAnsi="Arial" w:cs="Arial"/>
        </w:rPr>
        <w:t xml:space="preserve"> (tehničke specifikacije predmeta nabave)</w:t>
      </w:r>
    </w:p>
    <w:p w:rsidR="009E382C" w:rsidRPr="00E720CF" w:rsidRDefault="009E382C" w:rsidP="00041F57">
      <w:pPr>
        <w:pStyle w:val="NoSpacing"/>
        <w:jc w:val="both"/>
        <w:rPr>
          <w:rFonts w:ascii="Arial" w:hAnsi="Arial" w:cs="Arial"/>
        </w:rPr>
      </w:pPr>
    </w:p>
    <w:p w:rsidR="009E382C" w:rsidRPr="00E720CF" w:rsidRDefault="009E382C" w:rsidP="00041F57">
      <w:pPr>
        <w:pStyle w:val="NoSpacing"/>
        <w:jc w:val="both"/>
        <w:rPr>
          <w:rFonts w:ascii="Arial" w:hAnsi="Arial" w:cs="Arial"/>
          <w:i/>
        </w:rPr>
      </w:pPr>
      <w:r w:rsidRPr="00E720CF">
        <w:rPr>
          <w:rFonts w:ascii="Arial" w:hAnsi="Arial" w:cs="Arial"/>
          <w:i/>
        </w:rPr>
        <w:t xml:space="preserve">Ime i prezime: </w:t>
      </w:r>
      <w:r w:rsidR="004F3DAC">
        <w:rPr>
          <w:rFonts w:ascii="Arial" w:hAnsi="Arial" w:cs="Arial"/>
          <w:i/>
        </w:rPr>
        <w:t>Marijana Jarak</w:t>
      </w:r>
    </w:p>
    <w:p w:rsidR="009E382C" w:rsidRPr="006C47E8" w:rsidRDefault="009E382C" w:rsidP="00041F57">
      <w:pPr>
        <w:pStyle w:val="NoSpacing"/>
        <w:jc w:val="both"/>
        <w:rPr>
          <w:rFonts w:ascii="Arial" w:hAnsi="Arial" w:cs="Arial"/>
        </w:rPr>
      </w:pPr>
      <w:r w:rsidRPr="00E720CF">
        <w:rPr>
          <w:rFonts w:ascii="Arial" w:hAnsi="Arial" w:cs="Arial"/>
        </w:rPr>
        <w:t xml:space="preserve">e-mail: </w:t>
      </w:r>
      <w:hyperlink r:id="rId12" w:history="1">
        <w:r w:rsidR="003313A6" w:rsidRPr="00CB5C53">
          <w:rPr>
            <w:rStyle w:val="Hyperlink"/>
            <w:rFonts w:ascii="Arial" w:hAnsi="Arial" w:cs="Arial"/>
          </w:rPr>
          <w:t>nabava@dubrovnik.hr</w:t>
        </w:r>
      </w:hyperlink>
      <w:r w:rsidR="003313A6">
        <w:rPr>
          <w:rFonts w:ascii="Arial" w:hAnsi="Arial" w:cs="Arial"/>
        </w:rPr>
        <w:t xml:space="preserve"> </w:t>
      </w:r>
      <w:r w:rsidR="004F3DAC">
        <w:rPr>
          <w:rFonts w:ascii="Arial" w:hAnsi="Arial" w:cs="Arial"/>
        </w:rPr>
        <w:t xml:space="preserve"> (</w:t>
      </w:r>
      <w:r w:rsidR="000569D5">
        <w:rPr>
          <w:rFonts w:ascii="Arial" w:hAnsi="Arial" w:cs="Arial"/>
        </w:rPr>
        <w:t>u svezi poziva na dostavu ponuda)</w:t>
      </w:r>
    </w:p>
    <w:p w:rsidR="009E382C" w:rsidRPr="006C47E8" w:rsidRDefault="009E382C" w:rsidP="00041F57">
      <w:pPr>
        <w:pStyle w:val="NoSpacing"/>
        <w:jc w:val="both"/>
        <w:rPr>
          <w:rStyle w:val="DZNsadrajniarazinaChar"/>
          <w:rFonts w:ascii="Arial" w:hAnsi="Arial" w:cs="Arial"/>
          <w:bCs/>
        </w:rPr>
      </w:pPr>
      <w:bookmarkStart w:id="2" w:name="_Toc361907084"/>
    </w:p>
    <w:p w:rsidR="009E382C" w:rsidRPr="006C47E8" w:rsidRDefault="009E382C" w:rsidP="00041F57">
      <w:pPr>
        <w:pStyle w:val="NoSpacing"/>
        <w:jc w:val="both"/>
        <w:rPr>
          <w:rFonts w:ascii="Arial" w:hAnsi="Arial" w:cs="Arial"/>
          <w:b/>
          <w:shd w:val="clear" w:color="auto" w:fill="D9D9D9"/>
        </w:rPr>
      </w:pPr>
      <w:r w:rsidRPr="006C47E8">
        <w:rPr>
          <w:rStyle w:val="DZNsadrajniarazinaChar"/>
          <w:rFonts w:ascii="Arial" w:hAnsi="Arial" w:cs="Arial"/>
          <w:bCs/>
        </w:rPr>
        <w:t xml:space="preserve">6.2. </w:t>
      </w:r>
      <w:bookmarkEnd w:id="2"/>
      <w:r w:rsidRPr="006C47E8">
        <w:rPr>
          <w:rStyle w:val="DZNsadrajniarazinaChar"/>
          <w:rFonts w:ascii="Arial" w:hAnsi="Arial" w:cs="Arial"/>
          <w:bCs/>
        </w:rPr>
        <w:t xml:space="preserve">Obavijest o rezultatima </w:t>
      </w:r>
      <w:r w:rsidRPr="006C47E8">
        <w:rPr>
          <w:rStyle w:val="DZNsadrajniarazinaChar"/>
          <w:rFonts w:ascii="Arial" w:hAnsi="Arial" w:cs="Arial"/>
          <w:bCs/>
          <w:color w:val="auto"/>
        </w:rPr>
        <w:t>provedenog postupka</w:t>
      </w:r>
      <w:r w:rsidR="00A442DB">
        <w:rPr>
          <w:rStyle w:val="DZNsadrajniarazinaChar"/>
          <w:rFonts w:ascii="Arial" w:hAnsi="Arial" w:cs="Arial"/>
          <w:bCs/>
          <w:color w:val="auto"/>
        </w:rPr>
        <w:t xml:space="preserve"> </w:t>
      </w:r>
      <w:r w:rsidRPr="006C47E8">
        <w:rPr>
          <w:rStyle w:val="DZNsadrajniarazinaChar"/>
          <w:rFonts w:ascii="Arial" w:hAnsi="Arial" w:cs="Arial"/>
          <w:bCs/>
        </w:rPr>
        <w:t>nabave</w:t>
      </w:r>
      <w:r w:rsidRPr="006C47E8">
        <w:rPr>
          <w:rFonts w:ascii="Arial" w:hAnsi="Arial" w:cs="Arial"/>
          <w:b/>
        </w:rPr>
        <w:t>:</w:t>
      </w:r>
    </w:p>
    <w:p w:rsidR="009E382C" w:rsidRPr="006C47E8" w:rsidRDefault="009E382C" w:rsidP="00666C5C">
      <w:pPr>
        <w:pStyle w:val="NoSpacing"/>
        <w:shd w:val="clear" w:color="auto" w:fill="FFFFFF"/>
        <w:jc w:val="both"/>
        <w:rPr>
          <w:rFonts w:ascii="Arial" w:hAnsi="Arial" w:cs="Arial"/>
        </w:rPr>
      </w:pPr>
      <w:r w:rsidRPr="006C47E8">
        <w:rPr>
          <w:rFonts w:ascii="Arial" w:hAnsi="Arial" w:cs="Arial"/>
          <w:shd w:val="clear" w:color="auto" w:fill="FFFFFF"/>
        </w:rPr>
        <w:t xml:space="preserve">Naručitelj neće </w:t>
      </w:r>
      <w:r>
        <w:rPr>
          <w:rFonts w:ascii="Arial" w:hAnsi="Arial" w:cs="Arial"/>
          <w:shd w:val="clear" w:color="auto" w:fill="FFFFFF"/>
        </w:rPr>
        <w:t>odabrati</w:t>
      </w:r>
      <w:r w:rsidRPr="006C47E8">
        <w:rPr>
          <w:rFonts w:ascii="Arial" w:hAnsi="Arial" w:cs="Arial"/>
          <w:shd w:val="clear" w:color="auto" w:fill="FFFFFF"/>
        </w:rPr>
        <w:t xml:space="preserve"> ponudu ukoliko ne ispunjava u</w:t>
      </w:r>
      <w:r w:rsidRPr="006C47E8">
        <w:rPr>
          <w:rFonts w:ascii="Arial" w:hAnsi="Arial" w:cs="Arial"/>
        </w:rPr>
        <w:t>vjete i zahtjeve vezane uz predmet nabave iz ovog Poziva i zadržava pravo odbiti ponudu i poništiti ovaj postupak ukoliko  dostavljena ponuda ne odgovara svrsi nabave ili ako prelazi osigurana sredstva, odnosno u drugim opravdanim slučajevima (npr. profesionalni propust) prema odluci Naručitelja.</w:t>
      </w:r>
    </w:p>
    <w:p w:rsidR="009E382C" w:rsidRPr="006C47E8" w:rsidRDefault="009E382C" w:rsidP="00D23FA1">
      <w:pPr>
        <w:pStyle w:val="NoSpacing"/>
        <w:jc w:val="both"/>
        <w:rPr>
          <w:rFonts w:ascii="Arial" w:hAnsi="Arial" w:cs="Arial"/>
          <w:b/>
        </w:rPr>
      </w:pPr>
      <w:r w:rsidRPr="006C47E8">
        <w:rPr>
          <w:rFonts w:ascii="Arial" w:hAnsi="Arial" w:cs="Arial"/>
        </w:rPr>
        <w:t xml:space="preserve">Na temelju rezultata pregleda i ocjene ponuda od strane ovlaštenih osoba za provedbu postupka jednostavne nabave, Naručitelj odabire </w:t>
      </w:r>
      <w:r>
        <w:rPr>
          <w:rFonts w:ascii="Arial" w:hAnsi="Arial" w:cs="Arial"/>
        </w:rPr>
        <w:t xml:space="preserve">ponudu Zaključkom o odabiru ponude koju dostavlja </w:t>
      </w:r>
      <w:r w:rsidRPr="006C47E8">
        <w:rPr>
          <w:rFonts w:ascii="Arial" w:hAnsi="Arial" w:cs="Arial"/>
        </w:rPr>
        <w:t>ponuditelju putem elektroničke pošte, faksom ili preporučenom poštanskom pošiljkom</w:t>
      </w:r>
      <w:r w:rsidR="00A442DB">
        <w:rPr>
          <w:rFonts w:ascii="Arial" w:hAnsi="Arial" w:cs="Arial"/>
        </w:rPr>
        <w:t xml:space="preserve"> </w:t>
      </w:r>
      <w:r w:rsidRPr="006C47E8">
        <w:rPr>
          <w:rFonts w:ascii="Arial" w:hAnsi="Arial" w:cs="Arial"/>
        </w:rPr>
        <w:t>s povratnicom</w:t>
      </w:r>
      <w:r>
        <w:rPr>
          <w:rFonts w:ascii="Arial" w:hAnsi="Arial" w:cs="Arial"/>
        </w:rPr>
        <w:t xml:space="preserve"> u roku od 30 dana od isteka roka za dostavu ponuda.</w:t>
      </w:r>
    </w:p>
    <w:p w:rsidR="009E382C" w:rsidRPr="006C47E8" w:rsidRDefault="009E382C" w:rsidP="00041F57">
      <w:pPr>
        <w:pStyle w:val="NoSpacing"/>
        <w:jc w:val="both"/>
        <w:rPr>
          <w:rFonts w:ascii="Arial" w:hAnsi="Arial" w:cs="Arial"/>
        </w:rPr>
      </w:pPr>
      <w:r w:rsidRPr="006C47E8">
        <w:rPr>
          <w:rFonts w:ascii="Arial" w:hAnsi="Arial" w:cs="Arial"/>
        </w:rPr>
        <w:t xml:space="preserve">Protiv </w:t>
      </w:r>
      <w:r>
        <w:rPr>
          <w:rFonts w:ascii="Arial" w:hAnsi="Arial" w:cs="Arial"/>
        </w:rPr>
        <w:t>Zaključka</w:t>
      </w:r>
      <w:r w:rsidRPr="006C47E8">
        <w:rPr>
          <w:rFonts w:ascii="Arial" w:hAnsi="Arial" w:cs="Arial"/>
        </w:rPr>
        <w:t xml:space="preserve"> o odabiru ili odluke o poništenju nije moguće izjaviti žalbu. </w:t>
      </w:r>
    </w:p>
    <w:p w:rsidR="009E382C" w:rsidRPr="006C47E8" w:rsidRDefault="009E382C" w:rsidP="00041F57">
      <w:pPr>
        <w:pStyle w:val="NoSpacing"/>
        <w:jc w:val="both"/>
        <w:rPr>
          <w:rFonts w:ascii="Arial" w:hAnsi="Arial" w:cs="Arial"/>
        </w:rPr>
      </w:pPr>
      <w:r w:rsidRPr="006C47E8">
        <w:rPr>
          <w:rFonts w:ascii="Arial" w:hAnsi="Arial" w:cs="Arial"/>
          <w:b/>
        </w:rPr>
        <w:t>6.3. Posebne odredbe:</w:t>
      </w:r>
    </w:p>
    <w:p w:rsidR="009E382C" w:rsidRPr="006C47E8" w:rsidRDefault="009E382C" w:rsidP="00041F57">
      <w:pPr>
        <w:pStyle w:val="NoSpacing"/>
        <w:jc w:val="both"/>
        <w:rPr>
          <w:rFonts w:ascii="Arial" w:hAnsi="Arial" w:cs="Arial"/>
          <w:color w:val="000000"/>
        </w:rPr>
      </w:pPr>
      <w:r w:rsidRPr="006C47E8">
        <w:rPr>
          <w:rFonts w:ascii="Arial" w:hAnsi="Arial" w:cs="Arial"/>
          <w:color w:val="000000"/>
        </w:rPr>
        <w:t xml:space="preserve">Na ovaj postupak ne primjenjuju se odredbe Zakona o javnoj nabavi. </w:t>
      </w:r>
    </w:p>
    <w:p w:rsidR="009E382C" w:rsidRPr="006C47E8" w:rsidRDefault="009E382C" w:rsidP="00891D5F">
      <w:pPr>
        <w:pStyle w:val="NoSpacing"/>
        <w:jc w:val="both"/>
        <w:rPr>
          <w:rFonts w:ascii="Arial" w:hAnsi="Arial" w:cs="Arial"/>
          <w:b/>
        </w:rPr>
      </w:pPr>
      <w:r w:rsidRPr="006C47E8">
        <w:rPr>
          <w:rFonts w:ascii="Arial" w:hAnsi="Arial" w:cs="Arial"/>
          <w:color w:val="000000"/>
        </w:rPr>
        <w:t>Naručitelj zadržava pravo poništiti ovaj postupak nabave u bilo kojem trenutku, odnosno ne odabrati ponudu, a sve bez ikakvih obveza ili naknada bi</w:t>
      </w:r>
      <w:r w:rsidR="00887175">
        <w:rPr>
          <w:rFonts w:ascii="Arial" w:hAnsi="Arial" w:cs="Arial"/>
          <w:color w:val="000000"/>
        </w:rPr>
        <w:t>lo koje vrste prema ponuditelju</w:t>
      </w:r>
    </w:p>
    <w:p w:rsidR="009E382C" w:rsidRPr="006C47E8" w:rsidRDefault="009E382C" w:rsidP="00773C62">
      <w:pPr>
        <w:pStyle w:val="NoSpacing"/>
        <w:ind w:firstLine="5954"/>
        <w:jc w:val="center"/>
        <w:rPr>
          <w:rFonts w:ascii="Arial" w:hAnsi="Arial" w:cs="Arial"/>
          <w:b/>
        </w:rPr>
      </w:pPr>
    </w:p>
    <w:p w:rsidR="009E382C" w:rsidRPr="006C47E8" w:rsidRDefault="009E382C" w:rsidP="00170BA9">
      <w:pPr>
        <w:pStyle w:val="NoSpacing"/>
        <w:ind w:left="5664"/>
        <w:rPr>
          <w:rFonts w:ascii="Arial" w:hAnsi="Arial" w:cs="Arial"/>
        </w:rPr>
      </w:pPr>
      <w:r>
        <w:rPr>
          <w:rFonts w:ascii="Arial" w:hAnsi="Arial" w:cs="Arial"/>
        </w:rPr>
        <w:t>Ovlaštene osobe za provedbu postupka jednostavne nabave</w:t>
      </w:r>
    </w:p>
    <w:p w:rsidR="009E382C" w:rsidRPr="006C47E8" w:rsidRDefault="009E382C" w:rsidP="00627004">
      <w:pPr>
        <w:pStyle w:val="NoSpacing"/>
        <w:jc w:val="both"/>
        <w:rPr>
          <w:rFonts w:ascii="Arial" w:hAnsi="Arial" w:cs="Arial"/>
          <w:i/>
        </w:rPr>
      </w:pPr>
    </w:p>
    <w:p w:rsidR="009E382C" w:rsidRPr="006C47E8" w:rsidRDefault="009E382C" w:rsidP="00627004">
      <w:pPr>
        <w:pStyle w:val="NoSpacing"/>
        <w:jc w:val="both"/>
        <w:rPr>
          <w:rFonts w:ascii="Arial" w:hAnsi="Arial" w:cs="Arial"/>
          <w:i/>
        </w:rPr>
      </w:pPr>
    </w:p>
    <w:p w:rsidR="009E382C" w:rsidRPr="006C47E8" w:rsidRDefault="009E382C" w:rsidP="00627004">
      <w:pPr>
        <w:pStyle w:val="NoSpacing"/>
        <w:jc w:val="both"/>
        <w:rPr>
          <w:rFonts w:ascii="Arial" w:hAnsi="Arial" w:cs="Arial"/>
          <w:i/>
        </w:rPr>
      </w:pPr>
      <w:r w:rsidRPr="006C47E8">
        <w:rPr>
          <w:rFonts w:ascii="Arial" w:hAnsi="Arial" w:cs="Arial"/>
          <w:i/>
        </w:rPr>
        <w:t>Prilozi Pozivu na dostavu ponude:</w:t>
      </w:r>
    </w:p>
    <w:p w:rsidR="009E382C" w:rsidRPr="006C47E8" w:rsidRDefault="009E382C" w:rsidP="00041F57">
      <w:pPr>
        <w:pStyle w:val="NoSpacing"/>
        <w:jc w:val="both"/>
        <w:rPr>
          <w:rFonts w:ascii="Arial" w:hAnsi="Arial" w:cs="Arial"/>
        </w:rPr>
      </w:pPr>
      <w:r w:rsidRPr="006C47E8">
        <w:rPr>
          <w:rFonts w:ascii="Arial" w:hAnsi="Arial" w:cs="Arial"/>
        </w:rPr>
        <w:t>1. Ponudbeni list (PRILOG I)</w:t>
      </w:r>
      <w:r>
        <w:rPr>
          <w:rFonts w:ascii="Arial" w:hAnsi="Arial" w:cs="Arial"/>
          <w:b/>
        </w:rPr>
        <w:t>,</w:t>
      </w:r>
      <w:r w:rsidRPr="006C47E8">
        <w:rPr>
          <w:rFonts w:ascii="Arial" w:hAnsi="Arial" w:cs="Arial"/>
          <w:b/>
        </w:rPr>
        <w:tab/>
      </w:r>
      <w:r w:rsidRPr="006C47E8">
        <w:rPr>
          <w:rFonts w:ascii="Arial" w:hAnsi="Arial" w:cs="Arial"/>
          <w:b/>
        </w:rPr>
        <w:tab/>
      </w:r>
      <w:r w:rsidRPr="006C47E8">
        <w:rPr>
          <w:rFonts w:ascii="Arial" w:hAnsi="Arial" w:cs="Arial"/>
          <w:b/>
        </w:rPr>
        <w:tab/>
      </w:r>
      <w:r w:rsidRPr="006C47E8">
        <w:rPr>
          <w:rFonts w:ascii="Arial" w:hAnsi="Arial" w:cs="Arial"/>
          <w:b/>
        </w:rPr>
        <w:tab/>
      </w:r>
      <w:r w:rsidRPr="006C47E8">
        <w:rPr>
          <w:rFonts w:ascii="Arial" w:hAnsi="Arial" w:cs="Arial"/>
          <w:b/>
        </w:rPr>
        <w:tab/>
      </w:r>
    </w:p>
    <w:p w:rsidR="00887175" w:rsidRDefault="009E382C" w:rsidP="00887175">
      <w:pPr>
        <w:pStyle w:val="NoSpacing"/>
        <w:jc w:val="both"/>
        <w:rPr>
          <w:rFonts w:ascii="Arial" w:hAnsi="Arial" w:cs="Arial"/>
        </w:rPr>
      </w:pPr>
      <w:r w:rsidRPr="006C47E8">
        <w:rPr>
          <w:rFonts w:ascii="Arial" w:hAnsi="Arial" w:cs="Arial"/>
        </w:rPr>
        <w:t>2. Troškovnik (PRILOG II)</w:t>
      </w:r>
      <w:r>
        <w:rPr>
          <w:rFonts w:ascii="Arial" w:hAnsi="Arial" w:cs="Arial"/>
        </w:rPr>
        <w:t>,</w:t>
      </w:r>
    </w:p>
    <w:p w:rsidR="003313A6" w:rsidRDefault="003313A6" w:rsidP="00887175">
      <w:pPr>
        <w:pStyle w:val="NoSpacing"/>
        <w:jc w:val="both"/>
        <w:rPr>
          <w:rFonts w:ascii="Arial" w:hAnsi="Arial" w:cs="Arial"/>
        </w:rPr>
      </w:pPr>
      <w:r>
        <w:rPr>
          <w:rFonts w:ascii="Arial" w:hAnsi="Arial" w:cs="Arial"/>
        </w:rPr>
        <w:t>3. Projektni zadatak</w:t>
      </w:r>
    </w:p>
    <w:p w:rsidR="002E472F" w:rsidRDefault="002E472F" w:rsidP="00887175">
      <w:pPr>
        <w:pStyle w:val="NoSpacing"/>
        <w:jc w:val="both"/>
        <w:rPr>
          <w:rFonts w:ascii="Arial" w:hAnsi="Arial" w:cs="Arial"/>
        </w:rPr>
      </w:pPr>
    </w:p>
    <w:p w:rsidR="002E472F" w:rsidRPr="00834C50" w:rsidRDefault="002E472F" w:rsidP="00887175">
      <w:pPr>
        <w:pStyle w:val="NoSpacing"/>
        <w:jc w:val="both"/>
        <w:rPr>
          <w:rFonts w:ascii="Arial" w:hAnsi="Arial" w:cs="Arial"/>
          <w:sz w:val="20"/>
          <w:szCs w:val="20"/>
        </w:rPr>
      </w:pPr>
    </w:p>
    <w:p w:rsidR="0067529F" w:rsidRDefault="0067529F" w:rsidP="00887175">
      <w:pPr>
        <w:pStyle w:val="NoSpacing"/>
        <w:jc w:val="both"/>
        <w:rPr>
          <w:rFonts w:ascii="Arial" w:hAnsi="Arial" w:cs="Arial"/>
          <w:sz w:val="20"/>
          <w:szCs w:val="20"/>
        </w:rPr>
      </w:pPr>
    </w:p>
    <w:p w:rsidR="00325E0E" w:rsidRDefault="009E382C" w:rsidP="00887175">
      <w:pPr>
        <w:pStyle w:val="NoSpacing"/>
        <w:jc w:val="both"/>
        <w:rPr>
          <w:rFonts w:ascii="Arial" w:hAnsi="Arial" w:cs="Arial"/>
          <w:sz w:val="20"/>
          <w:szCs w:val="20"/>
        </w:rPr>
      </w:pP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00887175" w:rsidRPr="00834C50">
        <w:rPr>
          <w:rFonts w:ascii="Arial" w:hAnsi="Arial" w:cs="Arial"/>
          <w:sz w:val="20"/>
          <w:szCs w:val="20"/>
        </w:rPr>
        <w:tab/>
      </w:r>
      <w:r w:rsidR="00887175" w:rsidRPr="00834C50">
        <w:rPr>
          <w:rFonts w:ascii="Arial" w:hAnsi="Arial" w:cs="Arial"/>
          <w:sz w:val="20"/>
          <w:szCs w:val="20"/>
        </w:rPr>
        <w:tab/>
      </w:r>
      <w:r w:rsidR="00887175" w:rsidRPr="00834C50">
        <w:rPr>
          <w:rFonts w:ascii="Arial" w:hAnsi="Arial" w:cs="Arial"/>
          <w:sz w:val="20"/>
          <w:szCs w:val="20"/>
        </w:rPr>
        <w:tab/>
      </w:r>
      <w:r w:rsidR="00887175" w:rsidRPr="00834C50">
        <w:rPr>
          <w:rFonts w:ascii="Arial" w:hAnsi="Arial" w:cs="Arial"/>
          <w:sz w:val="20"/>
          <w:szCs w:val="20"/>
        </w:rPr>
        <w:tab/>
      </w:r>
      <w:r w:rsidR="00887175" w:rsidRPr="00834C50">
        <w:rPr>
          <w:rFonts w:ascii="Arial" w:hAnsi="Arial" w:cs="Arial"/>
          <w:sz w:val="20"/>
          <w:szCs w:val="20"/>
        </w:rPr>
        <w:tab/>
      </w:r>
    </w:p>
    <w:p w:rsidR="00325E0E" w:rsidRDefault="00325E0E" w:rsidP="00887175">
      <w:pPr>
        <w:pStyle w:val="NoSpacing"/>
        <w:jc w:val="both"/>
        <w:rPr>
          <w:rFonts w:ascii="Arial" w:hAnsi="Arial" w:cs="Arial"/>
          <w:sz w:val="20"/>
          <w:szCs w:val="20"/>
        </w:rPr>
      </w:pPr>
    </w:p>
    <w:p w:rsidR="00325E0E" w:rsidRDefault="00325E0E" w:rsidP="00887175">
      <w:pPr>
        <w:pStyle w:val="NoSpacing"/>
        <w:jc w:val="both"/>
        <w:rPr>
          <w:rFonts w:ascii="Arial" w:hAnsi="Arial" w:cs="Arial"/>
          <w:sz w:val="20"/>
          <w:szCs w:val="20"/>
        </w:rPr>
      </w:pPr>
    </w:p>
    <w:p w:rsidR="00325E0E" w:rsidRDefault="00325E0E" w:rsidP="00887175">
      <w:pPr>
        <w:pStyle w:val="NoSpacing"/>
        <w:jc w:val="both"/>
        <w:rPr>
          <w:rFonts w:ascii="Arial" w:hAnsi="Arial" w:cs="Arial"/>
          <w:sz w:val="20"/>
          <w:szCs w:val="20"/>
        </w:rPr>
      </w:pPr>
    </w:p>
    <w:p w:rsidR="00325E0E" w:rsidRDefault="00325E0E" w:rsidP="00887175">
      <w:pPr>
        <w:pStyle w:val="NoSpacing"/>
        <w:jc w:val="both"/>
        <w:rPr>
          <w:rFonts w:ascii="Arial" w:hAnsi="Arial" w:cs="Arial"/>
          <w:sz w:val="20"/>
          <w:szCs w:val="20"/>
        </w:rPr>
      </w:pPr>
    </w:p>
    <w:p w:rsidR="00325E0E" w:rsidRDefault="00325E0E" w:rsidP="00887175">
      <w:pPr>
        <w:pStyle w:val="NoSpacing"/>
        <w:jc w:val="both"/>
        <w:rPr>
          <w:rFonts w:ascii="Arial" w:hAnsi="Arial" w:cs="Arial"/>
          <w:sz w:val="20"/>
          <w:szCs w:val="20"/>
        </w:rPr>
      </w:pPr>
    </w:p>
    <w:p w:rsidR="00325E0E" w:rsidRDefault="00325E0E" w:rsidP="00887175">
      <w:pPr>
        <w:pStyle w:val="NoSpacing"/>
        <w:jc w:val="both"/>
        <w:rPr>
          <w:rFonts w:ascii="Arial" w:hAnsi="Arial" w:cs="Arial"/>
          <w:sz w:val="20"/>
          <w:szCs w:val="20"/>
        </w:rPr>
      </w:pPr>
    </w:p>
    <w:p w:rsidR="00322A29" w:rsidRDefault="00322A29" w:rsidP="00887175">
      <w:pPr>
        <w:pStyle w:val="NoSpacing"/>
        <w:jc w:val="both"/>
        <w:rPr>
          <w:rFonts w:ascii="Arial" w:hAnsi="Arial" w:cs="Arial"/>
          <w:sz w:val="20"/>
          <w:szCs w:val="20"/>
        </w:rPr>
      </w:pPr>
    </w:p>
    <w:p w:rsidR="00E238B4" w:rsidRDefault="00E238B4" w:rsidP="00887175">
      <w:pPr>
        <w:pStyle w:val="NoSpacing"/>
        <w:jc w:val="both"/>
        <w:rPr>
          <w:rFonts w:ascii="Arial" w:hAnsi="Arial" w:cs="Arial"/>
          <w:sz w:val="20"/>
          <w:szCs w:val="20"/>
        </w:rPr>
      </w:pPr>
    </w:p>
    <w:p w:rsidR="00E238B4" w:rsidRDefault="00E238B4" w:rsidP="00887175">
      <w:pPr>
        <w:pStyle w:val="NoSpacing"/>
        <w:jc w:val="both"/>
        <w:rPr>
          <w:rFonts w:ascii="Arial" w:hAnsi="Arial" w:cs="Arial"/>
          <w:sz w:val="20"/>
          <w:szCs w:val="20"/>
        </w:rPr>
      </w:pPr>
    </w:p>
    <w:p w:rsidR="00E238B4" w:rsidRDefault="00E238B4" w:rsidP="00887175">
      <w:pPr>
        <w:pStyle w:val="NoSpacing"/>
        <w:jc w:val="both"/>
        <w:rPr>
          <w:rFonts w:ascii="Arial" w:hAnsi="Arial" w:cs="Arial"/>
          <w:sz w:val="20"/>
          <w:szCs w:val="20"/>
        </w:rPr>
      </w:pPr>
    </w:p>
    <w:p w:rsidR="00E238B4" w:rsidRDefault="00E238B4" w:rsidP="00887175">
      <w:pPr>
        <w:pStyle w:val="NoSpacing"/>
        <w:jc w:val="both"/>
        <w:rPr>
          <w:rFonts w:ascii="Arial" w:hAnsi="Arial" w:cs="Arial"/>
          <w:sz w:val="20"/>
          <w:szCs w:val="20"/>
        </w:rPr>
      </w:pPr>
      <w:bookmarkStart w:id="3" w:name="_GoBack"/>
      <w:bookmarkEnd w:id="3"/>
    </w:p>
    <w:p w:rsidR="00937AFE" w:rsidRDefault="00937AFE" w:rsidP="00887175">
      <w:pPr>
        <w:pStyle w:val="NoSpacing"/>
        <w:jc w:val="both"/>
        <w:rPr>
          <w:rFonts w:ascii="Arial" w:hAnsi="Arial" w:cs="Arial"/>
          <w:sz w:val="20"/>
          <w:szCs w:val="20"/>
        </w:rPr>
      </w:pPr>
    </w:p>
    <w:p w:rsidR="009E382C" w:rsidRPr="00834C50" w:rsidRDefault="009E382C" w:rsidP="0067529F">
      <w:pPr>
        <w:pStyle w:val="NoSpacing"/>
        <w:ind w:left="7080" w:firstLine="708"/>
        <w:jc w:val="both"/>
        <w:rPr>
          <w:rFonts w:ascii="Arial" w:hAnsi="Arial" w:cs="Arial"/>
          <w:sz w:val="20"/>
          <w:szCs w:val="20"/>
        </w:rPr>
      </w:pPr>
      <w:r w:rsidRPr="00834C50">
        <w:rPr>
          <w:rFonts w:ascii="Arial" w:hAnsi="Arial" w:cs="Arial"/>
          <w:b/>
          <w:sz w:val="20"/>
          <w:szCs w:val="20"/>
        </w:rPr>
        <w:lastRenderedPageBreak/>
        <w:t>PRILOG I</w:t>
      </w:r>
    </w:p>
    <w:p w:rsidR="009E382C" w:rsidRPr="00834C50" w:rsidRDefault="00F50E26" w:rsidP="00F75DA8">
      <w:pPr>
        <w:spacing w:after="0"/>
        <w:jc w:val="center"/>
        <w:rPr>
          <w:rFonts w:ascii="Arial" w:hAnsi="Arial" w:cs="Arial"/>
          <w:color w:val="0000FF"/>
          <w:sz w:val="20"/>
          <w:szCs w:val="20"/>
        </w:rPr>
      </w:pPr>
      <w:r>
        <w:rPr>
          <w:rFonts w:ascii="Arial" w:hAnsi="Arial" w:cs="Arial"/>
          <w:b/>
          <w:bCs/>
          <w:sz w:val="20"/>
          <w:szCs w:val="20"/>
        </w:rPr>
        <w:t>PONU</w:t>
      </w:r>
      <w:r w:rsidR="009E382C" w:rsidRPr="00834C50">
        <w:rPr>
          <w:rFonts w:ascii="Arial" w:hAnsi="Arial" w:cs="Arial"/>
          <w:b/>
          <w:bCs/>
          <w:sz w:val="20"/>
          <w:szCs w:val="20"/>
        </w:rPr>
        <w:t>DBENI LIST</w:t>
      </w:r>
    </w:p>
    <w:p w:rsidR="009E382C" w:rsidRPr="003313A6" w:rsidRDefault="009E382C" w:rsidP="00F75DA8">
      <w:pPr>
        <w:spacing w:after="0"/>
        <w:rPr>
          <w:rFonts w:ascii="Arial" w:hAnsi="Arial" w:cs="Arial"/>
          <w:sz w:val="20"/>
          <w:szCs w:val="20"/>
        </w:rPr>
      </w:pPr>
      <w:r w:rsidRPr="00834C50">
        <w:rPr>
          <w:rFonts w:ascii="Arial" w:hAnsi="Arial" w:cs="Arial"/>
          <w:sz w:val="20"/>
          <w:szCs w:val="20"/>
        </w:rPr>
        <w:t>Broj ponude: ________________</w:t>
      </w:r>
      <w:r w:rsidRPr="00834C50">
        <w:rPr>
          <w:rFonts w:ascii="Arial" w:hAnsi="Arial" w:cs="Arial"/>
          <w:sz w:val="20"/>
          <w:szCs w:val="20"/>
        </w:rPr>
        <w:tab/>
      </w:r>
      <w:r w:rsidRPr="003313A6">
        <w:rPr>
          <w:rFonts w:ascii="Arial" w:hAnsi="Arial" w:cs="Arial"/>
          <w:sz w:val="20"/>
          <w:szCs w:val="20"/>
        </w:rPr>
        <w:tab/>
      </w:r>
      <w:r w:rsidRPr="003313A6">
        <w:rPr>
          <w:rFonts w:ascii="Arial" w:hAnsi="Arial" w:cs="Arial"/>
          <w:sz w:val="20"/>
          <w:szCs w:val="20"/>
        </w:rPr>
        <w:tab/>
        <w:t>Datum ponude: _________________</w:t>
      </w:r>
    </w:p>
    <w:p w:rsidR="009E382C" w:rsidRPr="003313A6" w:rsidRDefault="009E382C" w:rsidP="00F75DA8">
      <w:pPr>
        <w:spacing w:after="0"/>
        <w:rPr>
          <w:rFonts w:ascii="Arial" w:hAnsi="Arial" w:cs="Arial"/>
          <w:b/>
          <w:bCs/>
          <w:sz w:val="20"/>
          <w:szCs w:val="20"/>
        </w:rPr>
      </w:pPr>
    </w:p>
    <w:p w:rsidR="009E382C" w:rsidRPr="003313A6" w:rsidRDefault="009E382C" w:rsidP="00F75DA8">
      <w:pPr>
        <w:spacing w:after="0"/>
        <w:rPr>
          <w:rFonts w:ascii="Arial" w:hAnsi="Arial" w:cs="Arial"/>
          <w:sz w:val="20"/>
          <w:szCs w:val="20"/>
        </w:rPr>
      </w:pPr>
      <w:r w:rsidRPr="003313A6">
        <w:rPr>
          <w:rFonts w:ascii="Arial" w:hAnsi="Arial" w:cs="Arial"/>
          <w:b/>
          <w:bCs/>
          <w:sz w:val="20"/>
          <w:szCs w:val="20"/>
        </w:rPr>
        <w:t xml:space="preserve">Naručitelj: </w:t>
      </w:r>
      <w:r w:rsidRPr="003313A6">
        <w:rPr>
          <w:rFonts w:ascii="Arial" w:hAnsi="Arial" w:cs="Arial"/>
          <w:b/>
          <w:bCs/>
          <w:sz w:val="20"/>
          <w:szCs w:val="20"/>
        </w:rPr>
        <w:tab/>
      </w:r>
      <w:r w:rsidRPr="003313A6">
        <w:rPr>
          <w:rFonts w:ascii="Arial" w:hAnsi="Arial" w:cs="Arial"/>
          <w:sz w:val="20"/>
          <w:szCs w:val="20"/>
        </w:rPr>
        <w:t>Grad Dubrovnik, Pred dvorom 1, 20 000 Dubrovnik, OIB: 21712494719</w:t>
      </w:r>
    </w:p>
    <w:p w:rsidR="009E382C" w:rsidRPr="003313A6" w:rsidRDefault="009E382C" w:rsidP="00D56C8E">
      <w:pPr>
        <w:pStyle w:val="BodyText"/>
        <w:spacing w:after="0"/>
        <w:ind w:right="13"/>
        <w:rPr>
          <w:rFonts w:ascii="Arial" w:hAnsi="Arial" w:cs="Arial"/>
          <w:sz w:val="20"/>
        </w:rPr>
      </w:pPr>
      <w:r w:rsidRPr="003313A6">
        <w:rPr>
          <w:rFonts w:ascii="Arial" w:hAnsi="Arial" w:cs="Arial"/>
          <w:b/>
          <w:bCs/>
          <w:sz w:val="20"/>
        </w:rPr>
        <w:t>Predmet nabave:</w:t>
      </w:r>
      <w:r w:rsidRPr="003313A6">
        <w:rPr>
          <w:rFonts w:ascii="Arial" w:hAnsi="Arial" w:cs="Arial"/>
          <w:sz w:val="20"/>
        </w:rPr>
        <w:t xml:space="preserve"> </w:t>
      </w:r>
      <w:r w:rsidR="003313A6" w:rsidRPr="003313A6">
        <w:rPr>
          <w:rFonts w:ascii="Arial" w:hAnsi="Arial" w:cs="Arial"/>
          <w:sz w:val="20"/>
        </w:rPr>
        <w:t>Nabava namještaja za Lazarete</w:t>
      </w:r>
      <w:r w:rsidR="003313A6">
        <w:rPr>
          <w:rFonts w:ascii="Arial" w:hAnsi="Arial" w:cs="Arial"/>
          <w:sz w:val="20"/>
        </w:rPr>
        <w:t>,</w:t>
      </w:r>
      <w:r w:rsidR="003313A6" w:rsidRPr="003313A6">
        <w:rPr>
          <w:rFonts w:ascii="Arial" w:hAnsi="Arial" w:cs="Arial"/>
          <w:bCs/>
          <w:sz w:val="20"/>
        </w:rPr>
        <w:t xml:space="preserve"> </w:t>
      </w:r>
      <w:proofErr w:type="spellStart"/>
      <w:r w:rsidRPr="003313A6">
        <w:rPr>
          <w:rFonts w:ascii="Arial" w:hAnsi="Arial" w:cs="Arial"/>
          <w:bCs/>
          <w:sz w:val="20"/>
        </w:rPr>
        <w:t>Ev</w:t>
      </w:r>
      <w:proofErr w:type="spellEnd"/>
      <w:r w:rsidRPr="003313A6">
        <w:rPr>
          <w:rFonts w:ascii="Arial" w:hAnsi="Arial" w:cs="Arial"/>
          <w:bCs/>
          <w:sz w:val="20"/>
        </w:rPr>
        <w:t>. broj:</w:t>
      </w:r>
      <w:r w:rsidR="00325E0E">
        <w:rPr>
          <w:rFonts w:ascii="Arial" w:hAnsi="Arial" w:cs="Arial"/>
          <w:bCs/>
          <w:sz w:val="20"/>
        </w:rPr>
        <w:t>09-24/</w:t>
      </w:r>
      <w:r w:rsidR="00CA7DBB">
        <w:rPr>
          <w:rFonts w:ascii="Arial" w:hAnsi="Arial" w:cs="Arial"/>
          <w:bCs/>
          <w:sz w:val="20"/>
        </w:rPr>
        <w:t>19JN</w:t>
      </w:r>
    </w:p>
    <w:p w:rsidR="009E382C" w:rsidRPr="003313A6" w:rsidRDefault="009E382C" w:rsidP="00E720CF">
      <w:pPr>
        <w:spacing w:after="0"/>
        <w:rPr>
          <w:rFonts w:ascii="Arial" w:hAnsi="Arial" w:cs="Arial"/>
          <w:sz w:val="20"/>
          <w:szCs w:val="20"/>
        </w:rPr>
      </w:pPr>
      <w:r w:rsidRPr="003313A6">
        <w:rPr>
          <w:rFonts w:ascii="Arial" w:hAnsi="Arial" w:cs="Arial"/>
          <w:sz w:val="20"/>
          <w:szCs w:val="20"/>
        </w:rPr>
        <w:t>Potpisivanjem ponudbenog lista ponuditelj prihvaća sve posebne i opće uvjete iz Poziva za dostavu ponude te se u slučaju odabira njegove ponude obvezuje izvršiti predmet nabave u skladu s tim odredbama i za cijene navedene u ponudi i troškovniku.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63"/>
        <w:gridCol w:w="716"/>
        <w:gridCol w:w="1074"/>
        <w:gridCol w:w="536"/>
        <w:gridCol w:w="417"/>
        <w:gridCol w:w="1048"/>
        <w:gridCol w:w="4309"/>
      </w:tblGrid>
      <w:tr w:rsidR="009E382C" w:rsidRPr="003313A6">
        <w:trPr>
          <w:trHeight w:val="552"/>
        </w:trPr>
        <w:tc>
          <w:tcPr>
            <w:tcW w:w="4979" w:type="dxa"/>
            <w:gridSpan w:val="7"/>
            <w:shd w:val="clear" w:color="auto" w:fill="FFCC00"/>
            <w:vAlign w:val="center"/>
          </w:tcPr>
          <w:p w:rsidR="009E382C" w:rsidRPr="003313A6" w:rsidRDefault="009E382C" w:rsidP="004C4892">
            <w:pPr>
              <w:rPr>
                <w:rFonts w:ascii="Arial" w:hAnsi="Arial" w:cs="Arial"/>
                <w:sz w:val="20"/>
                <w:szCs w:val="20"/>
              </w:rPr>
            </w:pPr>
            <w:r w:rsidRPr="003313A6">
              <w:rPr>
                <w:rFonts w:ascii="Arial" w:hAnsi="Arial" w:cs="Arial"/>
                <w:sz w:val="20"/>
                <w:szCs w:val="20"/>
              </w:rPr>
              <w:t xml:space="preserve">NAZIV PONUDITELJA </w:t>
            </w:r>
          </w:p>
        </w:tc>
        <w:tc>
          <w:tcPr>
            <w:tcW w:w="4309" w:type="dxa"/>
            <w:shd w:val="clear" w:color="auto" w:fill="FFCC00"/>
            <w:vAlign w:val="center"/>
          </w:tcPr>
          <w:p w:rsidR="009E382C" w:rsidRPr="003313A6" w:rsidRDefault="009E382C" w:rsidP="004C4892">
            <w:pPr>
              <w:jc w:val="center"/>
              <w:rPr>
                <w:rFonts w:ascii="Arial" w:hAnsi="Arial" w:cs="Arial"/>
                <w:sz w:val="20"/>
                <w:szCs w:val="20"/>
              </w:rPr>
            </w:pPr>
          </w:p>
        </w:tc>
      </w:tr>
      <w:tr w:rsidR="009E382C" w:rsidRPr="003313A6">
        <w:trPr>
          <w:trHeight w:val="474"/>
        </w:trPr>
        <w:tc>
          <w:tcPr>
            <w:tcW w:w="2978" w:type="dxa"/>
            <w:gridSpan w:val="4"/>
            <w:vAlign w:val="center"/>
          </w:tcPr>
          <w:p w:rsidR="009E382C" w:rsidRPr="003313A6" w:rsidRDefault="009E382C" w:rsidP="004C4892">
            <w:pPr>
              <w:rPr>
                <w:rFonts w:ascii="Arial" w:hAnsi="Arial" w:cs="Arial"/>
                <w:sz w:val="20"/>
                <w:szCs w:val="20"/>
              </w:rPr>
            </w:pPr>
            <w:r w:rsidRPr="003313A6">
              <w:rPr>
                <w:rFonts w:ascii="Arial" w:hAnsi="Arial" w:cs="Arial"/>
                <w:sz w:val="20"/>
                <w:szCs w:val="20"/>
              </w:rPr>
              <w:t>Adresa (poslovno središte)</w:t>
            </w:r>
          </w:p>
        </w:tc>
        <w:tc>
          <w:tcPr>
            <w:tcW w:w="6310" w:type="dxa"/>
            <w:gridSpan w:val="4"/>
            <w:vAlign w:val="center"/>
          </w:tcPr>
          <w:p w:rsidR="009E382C" w:rsidRPr="003313A6" w:rsidRDefault="009E382C" w:rsidP="004C4892">
            <w:pPr>
              <w:jc w:val="center"/>
              <w:rPr>
                <w:rFonts w:ascii="Arial" w:hAnsi="Arial" w:cs="Arial"/>
                <w:sz w:val="20"/>
                <w:szCs w:val="20"/>
              </w:rPr>
            </w:pPr>
          </w:p>
        </w:tc>
      </w:tr>
      <w:tr w:rsidR="009E382C" w:rsidRPr="003313A6">
        <w:trPr>
          <w:trHeight w:val="351"/>
        </w:trPr>
        <w:tc>
          <w:tcPr>
            <w:tcW w:w="825" w:type="dxa"/>
            <w:vAlign w:val="center"/>
          </w:tcPr>
          <w:p w:rsidR="009E382C" w:rsidRPr="003313A6" w:rsidRDefault="009E382C" w:rsidP="0030769A">
            <w:pPr>
              <w:rPr>
                <w:rFonts w:ascii="Arial" w:hAnsi="Arial" w:cs="Arial"/>
                <w:sz w:val="20"/>
                <w:szCs w:val="20"/>
              </w:rPr>
            </w:pPr>
            <w:r w:rsidRPr="003313A6">
              <w:rPr>
                <w:rFonts w:ascii="Arial" w:hAnsi="Arial" w:cs="Arial"/>
                <w:sz w:val="20"/>
                <w:szCs w:val="20"/>
              </w:rPr>
              <w:t>OIB</w:t>
            </w:r>
          </w:p>
        </w:tc>
        <w:tc>
          <w:tcPr>
            <w:tcW w:w="2689" w:type="dxa"/>
            <w:gridSpan w:val="4"/>
            <w:vAlign w:val="center"/>
          </w:tcPr>
          <w:p w:rsidR="009E382C" w:rsidRPr="003313A6" w:rsidRDefault="009E382C" w:rsidP="004C4892">
            <w:pPr>
              <w:rPr>
                <w:rFonts w:ascii="Arial" w:hAnsi="Arial" w:cs="Arial"/>
                <w:sz w:val="20"/>
                <w:szCs w:val="20"/>
              </w:rPr>
            </w:pPr>
          </w:p>
        </w:tc>
        <w:tc>
          <w:tcPr>
            <w:tcW w:w="1465" w:type="dxa"/>
            <w:gridSpan w:val="2"/>
            <w:vAlign w:val="center"/>
          </w:tcPr>
          <w:p w:rsidR="009E382C" w:rsidRPr="003313A6" w:rsidRDefault="009E382C" w:rsidP="004C4892">
            <w:pPr>
              <w:rPr>
                <w:rFonts w:ascii="Arial" w:hAnsi="Arial" w:cs="Arial"/>
                <w:sz w:val="20"/>
                <w:szCs w:val="20"/>
              </w:rPr>
            </w:pPr>
            <w:r w:rsidRPr="003313A6">
              <w:rPr>
                <w:rFonts w:ascii="Arial" w:hAnsi="Arial" w:cs="Arial"/>
                <w:sz w:val="20"/>
                <w:szCs w:val="20"/>
              </w:rPr>
              <w:t>IBAN</w:t>
            </w:r>
          </w:p>
        </w:tc>
        <w:tc>
          <w:tcPr>
            <w:tcW w:w="4309" w:type="dxa"/>
            <w:vAlign w:val="center"/>
          </w:tcPr>
          <w:p w:rsidR="009E382C" w:rsidRPr="003313A6" w:rsidRDefault="009E382C" w:rsidP="004C4892">
            <w:pPr>
              <w:jc w:val="center"/>
              <w:rPr>
                <w:rFonts w:ascii="Arial" w:hAnsi="Arial" w:cs="Arial"/>
                <w:sz w:val="20"/>
                <w:szCs w:val="20"/>
              </w:rPr>
            </w:pPr>
          </w:p>
        </w:tc>
      </w:tr>
      <w:tr w:rsidR="009E382C" w:rsidRPr="00834C50">
        <w:trPr>
          <w:trHeight w:val="353"/>
        </w:trPr>
        <w:tc>
          <w:tcPr>
            <w:tcW w:w="4979" w:type="dxa"/>
            <w:gridSpan w:val="7"/>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Gospodarski subjekt u sustavu PDV-a (zaokružiti)</w:t>
            </w:r>
          </w:p>
        </w:tc>
        <w:tc>
          <w:tcPr>
            <w:tcW w:w="4309" w:type="dxa"/>
            <w:vAlign w:val="center"/>
          </w:tcPr>
          <w:p w:rsidR="009E382C" w:rsidRPr="00834C50" w:rsidRDefault="009E382C" w:rsidP="004C4892">
            <w:pPr>
              <w:jc w:val="center"/>
              <w:rPr>
                <w:rFonts w:ascii="Arial" w:hAnsi="Arial" w:cs="Arial"/>
                <w:sz w:val="20"/>
                <w:szCs w:val="20"/>
              </w:rPr>
            </w:pPr>
            <w:r w:rsidRPr="00834C50">
              <w:rPr>
                <w:rFonts w:ascii="Arial" w:hAnsi="Arial" w:cs="Arial"/>
                <w:sz w:val="20"/>
                <w:szCs w:val="20"/>
              </w:rPr>
              <w:t>DA                    NE</w:t>
            </w:r>
          </w:p>
        </w:tc>
      </w:tr>
      <w:tr w:rsidR="009E382C" w:rsidRPr="00834C50">
        <w:trPr>
          <w:trHeight w:val="442"/>
        </w:trPr>
        <w:tc>
          <w:tcPr>
            <w:tcW w:w="2978" w:type="dxa"/>
            <w:gridSpan w:val="4"/>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Adresa za dostavu pošte</w:t>
            </w:r>
          </w:p>
        </w:tc>
        <w:tc>
          <w:tcPr>
            <w:tcW w:w="6310" w:type="dxa"/>
            <w:gridSpan w:val="4"/>
            <w:vAlign w:val="center"/>
          </w:tcPr>
          <w:p w:rsidR="009E382C" w:rsidRPr="00834C50" w:rsidRDefault="009E382C" w:rsidP="004C4892">
            <w:pPr>
              <w:jc w:val="center"/>
              <w:rPr>
                <w:rFonts w:ascii="Arial" w:hAnsi="Arial" w:cs="Arial"/>
                <w:sz w:val="20"/>
                <w:szCs w:val="20"/>
              </w:rPr>
            </w:pPr>
          </w:p>
        </w:tc>
      </w:tr>
      <w:tr w:rsidR="009E382C" w:rsidRPr="00834C50">
        <w:trPr>
          <w:trHeight w:val="419"/>
        </w:trPr>
        <w:tc>
          <w:tcPr>
            <w:tcW w:w="4979" w:type="dxa"/>
            <w:gridSpan w:val="7"/>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Ime, prezime i funkcija ovlaštene osobe/a za potpisivanje ugovora</w:t>
            </w:r>
          </w:p>
        </w:tc>
        <w:tc>
          <w:tcPr>
            <w:tcW w:w="4309" w:type="dxa"/>
            <w:vAlign w:val="center"/>
          </w:tcPr>
          <w:p w:rsidR="009E382C" w:rsidRPr="00834C50" w:rsidRDefault="009E382C" w:rsidP="004C4892">
            <w:pPr>
              <w:rPr>
                <w:rFonts w:ascii="Arial" w:hAnsi="Arial" w:cs="Arial"/>
                <w:sz w:val="20"/>
                <w:szCs w:val="20"/>
              </w:rPr>
            </w:pPr>
          </w:p>
        </w:tc>
      </w:tr>
      <w:tr w:rsidR="009E382C" w:rsidRPr="00834C50">
        <w:trPr>
          <w:trHeight w:val="411"/>
        </w:trPr>
        <w:tc>
          <w:tcPr>
            <w:tcW w:w="4979" w:type="dxa"/>
            <w:gridSpan w:val="7"/>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Ime, prezime i funkcija osobe za kontakt</w:t>
            </w:r>
          </w:p>
        </w:tc>
        <w:tc>
          <w:tcPr>
            <w:tcW w:w="4309" w:type="dxa"/>
            <w:vAlign w:val="center"/>
          </w:tcPr>
          <w:p w:rsidR="009E382C" w:rsidRPr="00834C50" w:rsidRDefault="009E382C" w:rsidP="004C4892">
            <w:pPr>
              <w:rPr>
                <w:rFonts w:ascii="Arial" w:hAnsi="Arial" w:cs="Arial"/>
                <w:sz w:val="20"/>
                <w:szCs w:val="20"/>
              </w:rPr>
            </w:pPr>
          </w:p>
        </w:tc>
      </w:tr>
      <w:tr w:rsidR="009E382C" w:rsidRPr="00834C50">
        <w:trPr>
          <w:trHeight w:val="492"/>
        </w:trPr>
        <w:tc>
          <w:tcPr>
            <w:tcW w:w="1188" w:type="dxa"/>
            <w:gridSpan w:val="2"/>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Telefon</w:t>
            </w:r>
          </w:p>
        </w:tc>
        <w:tc>
          <w:tcPr>
            <w:tcW w:w="2743" w:type="dxa"/>
            <w:gridSpan w:val="4"/>
            <w:vAlign w:val="center"/>
          </w:tcPr>
          <w:p w:rsidR="009E382C" w:rsidRPr="00834C50" w:rsidRDefault="009E382C" w:rsidP="004C4892">
            <w:pPr>
              <w:rPr>
                <w:rFonts w:ascii="Arial" w:hAnsi="Arial" w:cs="Arial"/>
                <w:sz w:val="20"/>
                <w:szCs w:val="20"/>
              </w:rPr>
            </w:pPr>
          </w:p>
        </w:tc>
        <w:tc>
          <w:tcPr>
            <w:tcW w:w="1048" w:type="dxa"/>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Telefaks</w:t>
            </w:r>
          </w:p>
        </w:tc>
        <w:tc>
          <w:tcPr>
            <w:tcW w:w="4309" w:type="dxa"/>
            <w:vAlign w:val="center"/>
          </w:tcPr>
          <w:p w:rsidR="009E382C" w:rsidRPr="00834C50" w:rsidRDefault="009E382C" w:rsidP="004C4892">
            <w:pPr>
              <w:rPr>
                <w:rFonts w:ascii="Arial" w:hAnsi="Arial" w:cs="Arial"/>
                <w:sz w:val="20"/>
                <w:szCs w:val="20"/>
              </w:rPr>
            </w:pPr>
          </w:p>
        </w:tc>
      </w:tr>
      <w:tr w:rsidR="009E382C" w:rsidRPr="00834C50">
        <w:trPr>
          <w:trHeight w:val="348"/>
        </w:trPr>
        <w:tc>
          <w:tcPr>
            <w:tcW w:w="1904" w:type="dxa"/>
            <w:gridSpan w:val="3"/>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Adresa e-pošte</w:t>
            </w:r>
          </w:p>
        </w:tc>
        <w:tc>
          <w:tcPr>
            <w:tcW w:w="7384" w:type="dxa"/>
            <w:gridSpan w:val="5"/>
            <w:vAlign w:val="center"/>
          </w:tcPr>
          <w:p w:rsidR="009E382C" w:rsidRPr="00834C50" w:rsidRDefault="009E382C" w:rsidP="004C4892">
            <w:pPr>
              <w:rPr>
                <w:rFonts w:ascii="Arial" w:hAnsi="Arial" w:cs="Arial"/>
                <w:sz w:val="20"/>
                <w:szCs w:val="20"/>
              </w:rPr>
            </w:pPr>
          </w:p>
        </w:tc>
      </w:tr>
      <w:tr w:rsidR="009E382C" w:rsidRPr="00834C50">
        <w:trPr>
          <w:trHeight w:val="348"/>
        </w:trPr>
        <w:tc>
          <w:tcPr>
            <w:tcW w:w="4979" w:type="dxa"/>
            <w:gridSpan w:val="7"/>
            <w:vAlign w:val="center"/>
          </w:tcPr>
          <w:p w:rsidR="009E382C" w:rsidRPr="00834C50" w:rsidRDefault="00975ABD" w:rsidP="004C4892">
            <w:pPr>
              <w:rPr>
                <w:rFonts w:ascii="Arial" w:hAnsi="Arial" w:cs="Arial"/>
                <w:sz w:val="20"/>
                <w:szCs w:val="20"/>
              </w:rPr>
            </w:pPr>
            <w:r w:rsidRPr="00834C50">
              <w:rPr>
                <w:rFonts w:ascii="Arial" w:hAnsi="Arial" w:cs="Arial"/>
                <w:sz w:val="20"/>
                <w:szCs w:val="20"/>
              </w:rPr>
              <w:t xml:space="preserve">Sudjelovanje </w:t>
            </w:r>
            <w:proofErr w:type="spellStart"/>
            <w:r w:rsidRPr="00834C50">
              <w:rPr>
                <w:rFonts w:ascii="Arial" w:hAnsi="Arial" w:cs="Arial"/>
                <w:sz w:val="20"/>
                <w:szCs w:val="20"/>
              </w:rPr>
              <w:t>podugovaratelja</w:t>
            </w:r>
            <w:proofErr w:type="spellEnd"/>
            <w:r w:rsidR="009E382C" w:rsidRPr="00834C50">
              <w:rPr>
                <w:rFonts w:ascii="Arial" w:hAnsi="Arial" w:cs="Arial"/>
                <w:sz w:val="20"/>
                <w:szCs w:val="20"/>
              </w:rPr>
              <w:t xml:space="preserve"> (zaokružiti)</w:t>
            </w:r>
          </w:p>
        </w:tc>
        <w:tc>
          <w:tcPr>
            <w:tcW w:w="4309" w:type="dxa"/>
            <w:vAlign w:val="center"/>
          </w:tcPr>
          <w:p w:rsidR="009E382C" w:rsidRPr="00834C50" w:rsidRDefault="009E382C" w:rsidP="004C4892">
            <w:pPr>
              <w:jc w:val="center"/>
              <w:rPr>
                <w:rFonts w:ascii="Arial" w:hAnsi="Arial" w:cs="Arial"/>
                <w:sz w:val="20"/>
                <w:szCs w:val="20"/>
              </w:rPr>
            </w:pPr>
            <w:r w:rsidRPr="00834C50">
              <w:rPr>
                <w:rFonts w:ascii="Arial" w:hAnsi="Arial" w:cs="Arial"/>
                <w:sz w:val="20"/>
                <w:szCs w:val="20"/>
              </w:rPr>
              <w:t>DA</w:t>
            </w:r>
            <w:r w:rsidRPr="00834C50">
              <w:rPr>
                <w:rStyle w:val="FootnoteReference"/>
                <w:rFonts w:ascii="Arial" w:hAnsi="Arial" w:cs="Arial"/>
                <w:sz w:val="20"/>
                <w:szCs w:val="20"/>
              </w:rPr>
              <w:footnoteReference w:id="1"/>
            </w:r>
            <w:r w:rsidRPr="00834C50">
              <w:rPr>
                <w:rFonts w:ascii="Arial" w:hAnsi="Arial" w:cs="Arial"/>
                <w:sz w:val="20"/>
                <w:szCs w:val="20"/>
              </w:rPr>
              <w:t xml:space="preserve">                   NE</w:t>
            </w:r>
          </w:p>
        </w:tc>
      </w:tr>
    </w:tbl>
    <w:p w:rsidR="009E382C" w:rsidRPr="00834C50" w:rsidRDefault="009E382C" w:rsidP="00F75DA8">
      <w:pPr>
        <w:autoSpaceDN w:val="0"/>
        <w:adjustRightInd w:val="0"/>
        <w:spacing w:before="23" w:after="0"/>
        <w:jc w:val="both"/>
        <w:rPr>
          <w:rFonts w:ascii="Arial" w:hAnsi="Arial" w:cs="Arial"/>
          <w:sz w:val="20"/>
          <w:szCs w:val="20"/>
        </w:rPr>
      </w:pPr>
    </w:p>
    <w:p w:rsidR="009E382C" w:rsidRPr="00834C50" w:rsidRDefault="009E382C" w:rsidP="00F75DA8">
      <w:pPr>
        <w:spacing w:after="0"/>
        <w:rPr>
          <w:rFonts w:ascii="Arial" w:hAnsi="Arial" w:cs="Arial"/>
          <w:sz w:val="20"/>
          <w:szCs w:val="20"/>
        </w:rPr>
      </w:pPr>
      <w:r w:rsidRPr="00834C50">
        <w:rPr>
          <w:rFonts w:ascii="Arial" w:hAnsi="Arial" w:cs="Arial"/>
          <w:sz w:val="20"/>
          <w:szCs w:val="20"/>
        </w:rPr>
        <w:t>Cijena ponude:</w:t>
      </w: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81"/>
        <w:gridCol w:w="4681"/>
      </w:tblGrid>
      <w:tr w:rsidR="009E382C" w:rsidRPr="00834C50">
        <w:trPr>
          <w:trHeight w:val="495"/>
          <w:tblCellSpacing w:w="20" w:type="dxa"/>
        </w:trPr>
        <w:tc>
          <w:tcPr>
            <w:tcW w:w="4621" w:type="dxa"/>
            <w:shd w:val="pct5" w:color="auto" w:fill="auto"/>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Cijena ponude bez PDV-a</w:t>
            </w:r>
          </w:p>
        </w:tc>
        <w:tc>
          <w:tcPr>
            <w:tcW w:w="4621" w:type="dxa"/>
            <w:shd w:val="pct5" w:color="auto" w:fill="auto"/>
            <w:vAlign w:val="center"/>
          </w:tcPr>
          <w:p w:rsidR="009E382C" w:rsidRPr="00834C50" w:rsidRDefault="009E382C" w:rsidP="004C4892">
            <w:pPr>
              <w:rPr>
                <w:rFonts w:ascii="Arial" w:hAnsi="Arial" w:cs="Arial"/>
                <w:sz w:val="20"/>
                <w:szCs w:val="20"/>
              </w:rPr>
            </w:pPr>
          </w:p>
        </w:tc>
      </w:tr>
      <w:tr w:rsidR="009E382C" w:rsidRPr="00834C50">
        <w:trPr>
          <w:trHeight w:val="495"/>
          <w:tblCellSpacing w:w="20" w:type="dxa"/>
        </w:trPr>
        <w:tc>
          <w:tcPr>
            <w:tcW w:w="4621" w:type="dxa"/>
            <w:shd w:val="pct5" w:color="auto" w:fill="auto"/>
            <w:vAlign w:val="center"/>
          </w:tcPr>
          <w:p w:rsidR="009E382C" w:rsidRPr="00834C50" w:rsidRDefault="009E382C" w:rsidP="0030769A">
            <w:pPr>
              <w:rPr>
                <w:rFonts w:ascii="Arial" w:hAnsi="Arial" w:cs="Arial"/>
                <w:sz w:val="20"/>
                <w:szCs w:val="20"/>
              </w:rPr>
            </w:pPr>
            <w:r w:rsidRPr="00834C50">
              <w:rPr>
                <w:rFonts w:ascii="Arial" w:hAnsi="Arial" w:cs="Arial"/>
                <w:sz w:val="20"/>
                <w:szCs w:val="20"/>
              </w:rPr>
              <w:t>Porez na dodanu vrijednost</w:t>
            </w:r>
          </w:p>
        </w:tc>
        <w:tc>
          <w:tcPr>
            <w:tcW w:w="4621" w:type="dxa"/>
            <w:shd w:val="pct5" w:color="auto" w:fill="auto"/>
            <w:vAlign w:val="center"/>
          </w:tcPr>
          <w:p w:rsidR="009E382C" w:rsidRPr="00834C50" w:rsidRDefault="009E382C" w:rsidP="004C4892">
            <w:pPr>
              <w:rPr>
                <w:rFonts w:ascii="Arial" w:hAnsi="Arial" w:cs="Arial"/>
                <w:sz w:val="20"/>
                <w:szCs w:val="20"/>
              </w:rPr>
            </w:pPr>
          </w:p>
        </w:tc>
      </w:tr>
      <w:tr w:rsidR="009E382C" w:rsidRPr="00834C50">
        <w:trPr>
          <w:trHeight w:val="495"/>
          <w:tblCellSpacing w:w="20" w:type="dxa"/>
        </w:trPr>
        <w:tc>
          <w:tcPr>
            <w:tcW w:w="4621" w:type="dxa"/>
            <w:shd w:val="pct5" w:color="auto" w:fill="auto"/>
            <w:vAlign w:val="center"/>
          </w:tcPr>
          <w:p w:rsidR="009E382C" w:rsidRPr="00834C50" w:rsidRDefault="009E382C" w:rsidP="004C4892">
            <w:pPr>
              <w:rPr>
                <w:rFonts w:ascii="Arial" w:hAnsi="Arial" w:cs="Arial"/>
                <w:sz w:val="20"/>
                <w:szCs w:val="20"/>
              </w:rPr>
            </w:pPr>
            <w:r w:rsidRPr="00834C50">
              <w:rPr>
                <w:rFonts w:ascii="Arial" w:hAnsi="Arial" w:cs="Arial"/>
                <w:sz w:val="20"/>
                <w:szCs w:val="20"/>
              </w:rPr>
              <w:t>Cijena ponude s PDV-om</w:t>
            </w:r>
          </w:p>
        </w:tc>
        <w:tc>
          <w:tcPr>
            <w:tcW w:w="4621" w:type="dxa"/>
            <w:shd w:val="pct5" w:color="auto" w:fill="auto"/>
            <w:vAlign w:val="center"/>
          </w:tcPr>
          <w:p w:rsidR="009E382C" w:rsidRPr="00834C50" w:rsidRDefault="009E382C" w:rsidP="004C4892">
            <w:pPr>
              <w:autoSpaceDN w:val="0"/>
              <w:adjustRightInd w:val="0"/>
              <w:spacing w:before="23"/>
              <w:rPr>
                <w:rFonts w:ascii="Arial" w:hAnsi="Arial" w:cs="Arial"/>
                <w:b/>
                <w:bCs/>
                <w:sz w:val="20"/>
                <w:szCs w:val="20"/>
              </w:rPr>
            </w:pPr>
          </w:p>
        </w:tc>
      </w:tr>
    </w:tbl>
    <w:p w:rsidR="009E382C" w:rsidRPr="00834C50" w:rsidRDefault="00663CF9" w:rsidP="006A72EC">
      <w:pPr>
        <w:spacing w:after="0"/>
        <w:rPr>
          <w:rFonts w:ascii="Arial" w:hAnsi="Arial" w:cs="Arial"/>
          <w:sz w:val="20"/>
          <w:szCs w:val="20"/>
        </w:rPr>
      </w:pPr>
      <w:r w:rsidRPr="00834C50">
        <w:rPr>
          <w:rFonts w:ascii="Arial" w:hAnsi="Arial" w:cs="Arial"/>
          <w:sz w:val="20"/>
          <w:szCs w:val="20"/>
        </w:rPr>
        <w:t xml:space="preserve">Rok valjanosti ponude: </w:t>
      </w:r>
      <w:r w:rsidRPr="00834C50">
        <w:rPr>
          <w:rFonts w:ascii="Arial" w:hAnsi="Arial" w:cs="Arial"/>
          <w:sz w:val="20"/>
          <w:szCs w:val="20"/>
        </w:rPr>
        <w:tab/>
        <w:t>9</w:t>
      </w:r>
      <w:r w:rsidR="009E382C" w:rsidRPr="00834C50">
        <w:rPr>
          <w:rFonts w:ascii="Arial" w:hAnsi="Arial" w:cs="Arial"/>
          <w:sz w:val="20"/>
          <w:szCs w:val="20"/>
        </w:rPr>
        <w:t>0 dana od isteka roka za dostavu ponuda.</w:t>
      </w:r>
    </w:p>
    <w:p w:rsidR="009E382C" w:rsidRPr="00834C50" w:rsidRDefault="009E382C" w:rsidP="00F75DA8">
      <w:pPr>
        <w:spacing w:after="0"/>
        <w:rPr>
          <w:rFonts w:ascii="Arial" w:hAnsi="Arial" w:cs="Arial"/>
          <w:sz w:val="20"/>
          <w:szCs w:val="20"/>
        </w:rPr>
      </w:pP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t xml:space="preserve">    ZA PONUDITELJA:</w:t>
      </w:r>
    </w:p>
    <w:p w:rsidR="009E382C" w:rsidRPr="00834C50" w:rsidRDefault="009E382C" w:rsidP="00D23FA1">
      <w:pPr>
        <w:rPr>
          <w:rFonts w:ascii="Arial" w:hAnsi="Arial" w:cs="Arial"/>
          <w:sz w:val="20"/>
          <w:szCs w:val="20"/>
        </w:rPr>
      </w:pP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proofErr w:type="spellStart"/>
      <w:r w:rsidRPr="00834C50">
        <w:rPr>
          <w:rFonts w:ascii="Arial" w:hAnsi="Arial" w:cs="Arial"/>
          <w:sz w:val="20"/>
          <w:szCs w:val="20"/>
        </w:rPr>
        <w:t>M.P</w:t>
      </w:r>
      <w:proofErr w:type="spellEnd"/>
      <w:r w:rsidRPr="00834C50">
        <w:rPr>
          <w:rFonts w:ascii="Arial" w:hAnsi="Arial" w:cs="Arial"/>
          <w:sz w:val="20"/>
          <w:szCs w:val="20"/>
        </w:rPr>
        <w:t xml:space="preserve">. </w:t>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t>______________________________________</w:t>
      </w:r>
    </w:p>
    <w:p w:rsidR="002E472F" w:rsidRPr="00834C50" w:rsidRDefault="009E382C" w:rsidP="00D23FA1">
      <w:pPr>
        <w:rPr>
          <w:rFonts w:ascii="Arial" w:hAnsi="Arial" w:cs="Arial"/>
          <w:sz w:val="20"/>
          <w:szCs w:val="20"/>
        </w:rPr>
      </w:pP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t>(ime, prezime, funkcija i potpis ovlaštene osobe)</w:t>
      </w:r>
    </w:p>
    <w:p w:rsidR="00937AFE" w:rsidRDefault="00937AFE" w:rsidP="00D23FA1">
      <w:pPr>
        <w:jc w:val="right"/>
        <w:rPr>
          <w:rFonts w:ascii="Arial" w:hAnsi="Arial" w:cs="Arial"/>
          <w:i/>
          <w:iCs/>
          <w:color w:val="0000FF"/>
          <w:sz w:val="20"/>
          <w:szCs w:val="20"/>
        </w:rPr>
      </w:pPr>
    </w:p>
    <w:p w:rsidR="00205936" w:rsidRDefault="00205936" w:rsidP="00D23FA1">
      <w:pPr>
        <w:jc w:val="right"/>
        <w:rPr>
          <w:rFonts w:ascii="Arial" w:hAnsi="Arial" w:cs="Arial"/>
          <w:i/>
          <w:iCs/>
          <w:color w:val="0000FF"/>
          <w:sz w:val="20"/>
          <w:szCs w:val="20"/>
        </w:rPr>
      </w:pPr>
    </w:p>
    <w:p w:rsidR="00C00EDF" w:rsidRDefault="00C00EDF" w:rsidP="00D23FA1">
      <w:pPr>
        <w:jc w:val="right"/>
        <w:rPr>
          <w:rFonts w:ascii="Arial" w:hAnsi="Arial" w:cs="Arial"/>
          <w:i/>
          <w:iCs/>
          <w:color w:val="0000FF"/>
          <w:sz w:val="20"/>
          <w:szCs w:val="20"/>
        </w:rPr>
      </w:pPr>
    </w:p>
    <w:p w:rsidR="009E382C" w:rsidRPr="00834C50" w:rsidRDefault="009E382C" w:rsidP="00D23FA1">
      <w:pPr>
        <w:jc w:val="right"/>
        <w:rPr>
          <w:rFonts w:ascii="Arial" w:hAnsi="Arial" w:cs="Arial"/>
          <w:i/>
          <w:iCs/>
          <w:color w:val="0000FF"/>
          <w:sz w:val="20"/>
          <w:szCs w:val="20"/>
        </w:rPr>
      </w:pPr>
      <w:r w:rsidRPr="00834C50">
        <w:rPr>
          <w:rFonts w:ascii="Arial" w:hAnsi="Arial" w:cs="Arial"/>
          <w:i/>
          <w:iCs/>
          <w:color w:val="0000FF"/>
          <w:sz w:val="20"/>
          <w:szCs w:val="20"/>
        </w:rPr>
        <w:t>Dodatak I Ponudbenom listu</w:t>
      </w:r>
    </w:p>
    <w:p w:rsidR="009E382C" w:rsidRPr="00834C50" w:rsidRDefault="009E382C" w:rsidP="00F75DA8">
      <w:pPr>
        <w:spacing w:after="0"/>
        <w:jc w:val="center"/>
        <w:rPr>
          <w:rFonts w:ascii="Arial" w:hAnsi="Arial" w:cs="Arial"/>
          <w:b/>
          <w:bCs/>
          <w:sz w:val="20"/>
          <w:szCs w:val="20"/>
        </w:rPr>
      </w:pPr>
      <w:r w:rsidRPr="00834C50">
        <w:rPr>
          <w:rFonts w:ascii="Arial" w:hAnsi="Arial" w:cs="Arial"/>
          <w:b/>
          <w:bCs/>
          <w:sz w:val="20"/>
          <w:szCs w:val="20"/>
        </w:rPr>
        <w:t xml:space="preserve">PODACI O </w:t>
      </w:r>
      <w:r w:rsidR="00D56C8E" w:rsidRPr="00834C50">
        <w:rPr>
          <w:rFonts w:ascii="Arial" w:hAnsi="Arial" w:cs="Arial"/>
          <w:b/>
          <w:bCs/>
          <w:sz w:val="20"/>
          <w:szCs w:val="20"/>
        </w:rPr>
        <w:t>PODUGOVARATELJIMA</w:t>
      </w:r>
    </w:p>
    <w:p w:rsidR="009E382C" w:rsidRPr="00834C50" w:rsidRDefault="009E382C" w:rsidP="00F75DA8">
      <w:pPr>
        <w:spacing w:after="0"/>
        <w:jc w:val="center"/>
        <w:rPr>
          <w:rFonts w:ascii="Arial" w:hAnsi="Arial" w:cs="Arial"/>
          <w:b/>
          <w:bCs/>
          <w:sz w:val="20"/>
          <w:szCs w:val="20"/>
        </w:rPr>
      </w:pPr>
      <w:r w:rsidRPr="00834C50">
        <w:rPr>
          <w:rFonts w:ascii="Arial" w:hAnsi="Arial" w:cs="Arial"/>
          <w:b/>
          <w:bCs/>
          <w:sz w:val="20"/>
          <w:szCs w:val="20"/>
        </w:rPr>
        <w:t>(ispunjava se samo u slučaju ako se dio ugovora daje u podugovor</w:t>
      </w:r>
    </w:p>
    <w:p w:rsidR="009E382C" w:rsidRPr="00834C50" w:rsidRDefault="009E382C" w:rsidP="00F75DA8">
      <w:pPr>
        <w:spacing w:after="0"/>
        <w:rPr>
          <w:rFonts w:ascii="Arial" w:hAnsi="Arial" w:cs="Arial"/>
          <w:sz w:val="20"/>
          <w:szCs w:val="20"/>
        </w:rPr>
      </w:pPr>
    </w:p>
    <w:p w:rsidR="009E382C" w:rsidRPr="00834C50" w:rsidRDefault="009E382C" w:rsidP="00E720CF">
      <w:pPr>
        <w:spacing w:after="0"/>
        <w:rPr>
          <w:rFonts w:ascii="Arial" w:hAnsi="Arial" w:cs="Arial"/>
          <w:sz w:val="20"/>
          <w:szCs w:val="20"/>
        </w:rPr>
      </w:pPr>
    </w:p>
    <w:tbl>
      <w:tblPr>
        <w:tblW w:w="92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900"/>
        <w:gridCol w:w="1080"/>
        <w:gridCol w:w="900"/>
        <w:gridCol w:w="540"/>
        <w:gridCol w:w="540"/>
        <w:gridCol w:w="3374"/>
      </w:tblGrid>
      <w:tr w:rsidR="009E382C" w:rsidRPr="00834C50">
        <w:trPr>
          <w:trHeight w:val="723"/>
        </w:trPr>
        <w:tc>
          <w:tcPr>
            <w:tcW w:w="5328" w:type="dxa"/>
            <w:gridSpan w:val="6"/>
            <w:shd w:val="clear" w:color="auto" w:fill="FFCC00"/>
            <w:vAlign w:val="center"/>
          </w:tcPr>
          <w:p w:rsidR="009E382C" w:rsidRPr="00834C50" w:rsidRDefault="009E382C" w:rsidP="004C4892">
            <w:pPr>
              <w:autoSpaceDN w:val="0"/>
              <w:adjustRightInd w:val="0"/>
              <w:rPr>
                <w:rFonts w:ascii="Arial" w:hAnsi="Arial" w:cs="Arial"/>
                <w:b/>
                <w:bCs/>
                <w:sz w:val="20"/>
                <w:szCs w:val="20"/>
              </w:rPr>
            </w:pPr>
            <w:r w:rsidRPr="00834C50">
              <w:rPr>
                <w:rFonts w:ascii="Arial" w:hAnsi="Arial" w:cs="Arial"/>
                <w:b/>
                <w:bCs/>
                <w:sz w:val="20"/>
                <w:szCs w:val="20"/>
              </w:rPr>
              <w:t>Naziv/</w:t>
            </w:r>
            <w:r w:rsidR="001412FD" w:rsidRPr="00834C50">
              <w:rPr>
                <w:rFonts w:ascii="Arial" w:hAnsi="Arial" w:cs="Arial"/>
                <w:b/>
                <w:bCs/>
                <w:sz w:val="20"/>
                <w:szCs w:val="20"/>
              </w:rPr>
              <w:t xml:space="preserve">tvrtka i sjedište </w:t>
            </w:r>
            <w:proofErr w:type="spellStart"/>
            <w:r w:rsidR="001412FD" w:rsidRPr="00834C50">
              <w:rPr>
                <w:rFonts w:ascii="Arial" w:hAnsi="Arial" w:cs="Arial"/>
                <w:b/>
                <w:bCs/>
                <w:sz w:val="20"/>
                <w:szCs w:val="20"/>
              </w:rPr>
              <w:t>podugovaratelja</w:t>
            </w:r>
            <w:proofErr w:type="spellEnd"/>
          </w:p>
        </w:tc>
        <w:tc>
          <w:tcPr>
            <w:tcW w:w="3914" w:type="dxa"/>
            <w:gridSpan w:val="2"/>
            <w:shd w:val="clear" w:color="auto" w:fill="FFCC00"/>
            <w:vAlign w:val="center"/>
          </w:tcPr>
          <w:p w:rsidR="009E382C" w:rsidRPr="00834C50" w:rsidRDefault="009E382C" w:rsidP="004C4892">
            <w:pPr>
              <w:autoSpaceDN w:val="0"/>
              <w:adjustRightInd w:val="0"/>
              <w:rPr>
                <w:rFonts w:ascii="Arial" w:hAnsi="Arial" w:cs="Arial"/>
                <w:sz w:val="20"/>
                <w:szCs w:val="20"/>
              </w:rPr>
            </w:pPr>
          </w:p>
        </w:tc>
      </w:tr>
      <w:tr w:rsidR="009E382C" w:rsidRPr="00834C50">
        <w:trPr>
          <w:trHeight w:val="175"/>
        </w:trPr>
        <w:tc>
          <w:tcPr>
            <w:tcW w:w="1008" w:type="dxa"/>
            <w:vAlign w:val="center"/>
          </w:tcPr>
          <w:p w:rsidR="009E382C" w:rsidRPr="00834C50" w:rsidRDefault="009E382C" w:rsidP="0062616A">
            <w:pPr>
              <w:autoSpaceDN w:val="0"/>
              <w:adjustRightInd w:val="0"/>
              <w:jc w:val="center"/>
              <w:rPr>
                <w:rFonts w:ascii="Arial" w:hAnsi="Arial" w:cs="Arial"/>
                <w:sz w:val="20"/>
                <w:szCs w:val="20"/>
              </w:rPr>
            </w:pPr>
            <w:r w:rsidRPr="00834C50">
              <w:rPr>
                <w:rFonts w:ascii="Arial" w:hAnsi="Arial" w:cs="Arial"/>
                <w:sz w:val="20"/>
                <w:szCs w:val="20"/>
              </w:rPr>
              <w:t>OIB</w:t>
            </w:r>
          </w:p>
        </w:tc>
        <w:tc>
          <w:tcPr>
            <w:tcW w:w="2880" w:type="dxa"/>
            <w:gridSpan w:val="3"/>
            <w:vAlign w:val="center"/>
          </w:tcPr>
          <w:p w:rsidR="009E382C" w:rsidRPr="00834C50" w:rsidRDefault="009E382C" w:rsidP="004C4892">
            <w:pPr>
              <w:autoSpaceDN w:val="0"/>
              <w:adjustRightInd w:val="0"/>
              <w:jc w:val="center"/>
              <w:rPr>
                <w:rFonts w:ascii="Arial" w:hAnsi="Arial" w:cs="Arial"/>
                <w:sz w:val="20"/>
                <w:szCs w:val="20"/>
              </w:rPr>
            </w:pPr>
          </w:p>
          <w:p w:rsidR="009E382C" w:rsidRPr="00834C50" w:rsidRDefault="009E382C" w:rsidP="004C4892">
            <w:pPr>
              <w:autoSpaceDN w:val="0"/>
              <w:adjustRightInd w:val="0"/>
              <w:jc w:val="center"/>
              <w:rPr>
                <w:rFonts w:ascii="Arial" w:hAnsi="Arial" w:cs="Arial"/>
                <w:sz w:val="20"/>
                <w:szCs w:val="20"/>
              </w:rPr>
            </w:pPr>
          </w:p>
        </w:tc>
        <w:tc>
          <w:tcPr>
            <w:tcW w:w="1440" w:type="dxa"/>
            <w:gridSpan w:val="2"/>
            <w:vAlign w:val="center"/>
          </w:tcPr>
          <w:p w:rsidR="009E382C" w:rsidRPr="00834C50" w:rsidRDefault="009E382C" w:rsidP="004C4892">
            <w:pPr>
              <w:autoSpaceDN w:val="0"/>
              <w:adjustRightInd w:val="0"/>
              <w:jc w:val="center"/>
              <w:rPr>
                <w:rFonts w:ascii="Arial" w:hAnsi="Arial" w:cs="Arial"/>
                <w:sz w:val="20"/>
                <w:szCs w:val="20"/>
              </w:rPr>
            </w:pPr>
            <w:r w:rsidRPr="00834C50">
              <w:rPr>
                <w:rFonts w:ascii="Arial" w:hAnsi="Arial" w:cs="Arial"/>
                <w:sz w:val="20"/>
                <w:szCs w:val="20"/>
              </w:rPr>
              <w:t>IBAN</w:t>
            </w:r>
          </w:p>
        </w:tc>
        <w:tc>
          <w:tcPr>
            <w:tcW w:w="3914" w:type="dxa"/>
            <w:gridSpan w:val="2"/>
            <w:vAlign w:val="center"/>
          </w:tcPr>
          <w:p w:rsidR="009E382C" w:rsidRPr="00834C50" w:rsidRDefault="009E382C" w:rsidP="004C4892">
            <w:pPr>
              <w:autoSpaceDN w:val="0"/>
              <w:adjustRightInd w:val="0"/>
              <w:jc w:val="center"/>
              <w:rPr>
                <w:rFonts w:ascii="Arial" w:hAnsi="Arial" w:cs="Arial"/>
                <w:sz w:val="20"/>
                <w:szCs w:val="20"/>
              </w:rPr>
            </w:pPr>
          </w:p>
        </w:tc>
      </w:tr>
      <w:tr w:rsidR="009E382C" w:rsidRPr="00834C50">
        <w:trPr>
          <w:trHeight w:val="404"/>
        </w:trPr>
        <w:tc>
          <w:tcPr>
            <w:tcW w:w="5328" w:type="dxa"/>
            <w:gridSpan w:val="6"/>
            <w:vAlign w:val="center"/>
          </w:tcPr>
          <w:p w:rsidR="009E382C" w:rsidRPr="00834C50" w:rsidRDefault="009E382C" w:rsidP="004C4892">
            <w:pPr>
              <w:autoSpaceDN w:val="0"/>
              <w:adjustRightInd w:val="0"/>
              <w:rPr>
                <w:rFonts w:ascii="Arial" w:hAnsi="Arial" w:cs="Arial"/>
                <w:sz w:val="20"/>
                <w:szCs w:val="20"/>
              </w:rPr>
            </w:pPr>
            <w:r w:rsidRPr="00834C50">
              <w:rPr>
                <w:rFonts w:ascii="Arial" w:hAnsi="Arial" w:cs="Arial"/>
                <w:sz w:val="20"/>
                <w:szCs w:val="20"/>
              </w:rPr>
              <w:t>Gospodarski subjekt u sustavu PDV-a (zaokružiti)</w:t>
            </w:r>
          </w:p>
        </w:tc>
        <w:tc>
          <w:tcPr>
            <w:tcW w:w="3914" w:type="dxa"/>
            <w:gridSpan w:val="2"/>
            <w:vAlign w:val="center"/>
          </w:tcPr>
          <w:p w:rsidR="009E382C" w:rsidRPr="00834C50" w:rsidRDefault="009E382C" w:rsidP="004C4892">
            <w:pPr>
              <w:autoSpaceDN w:val="0"/>
              <w:adjustRightInd w:val="0"/>
              <w:jc w:val="center"/>
              <w:rPr>
                <w:rFonts w:ascii="Arial" w:hAnsi="Arial" w:cs="Arial"/>
                <w:sz w:val="20"/>
                <w:szCs w:val="20"/>
              </w:rPr>
            </w:pPr>
            <w:r w:rsidRPr="00834C50">
              <w:rPr>
                <w:rFonts w:ascii="Arial" w:hAnsi="Arial" w:cs="Arial"/>
                <w:sz w:val="20"/>
                <w:szCs w:val="20"/>
              </w:rPr>
              <w:t>DA              NE</w:t>
            </w:r>
          </w:p>
        </w:tc>
      </w:tr>
      <w:tr w:rsidR="009E382C" w:rsidRPr="00834C50">
        <w:trPr>
          <w:trHeight w:val="527"/>
        </w:trPr>
        <w:tc>
          <w:tcPr>
            <w:tcW w:w="2808" w:type="dxa"/>
            <w:gridSpan w:val="3"/>
            <w:vAlign w:val="center"/>
          </w:tcPr>
          <w:p w:rsidR="009E382C" w:rsidRPr="00834C50" w:rsidRDefault="009E382C" w:rsidP="004C4892">
            <w:pPr>
              <w:autoSpaceDN w:val="0"/>
              <w:adjustRightInd w:val="0"/>
              <w:rPr>
                <w:rFonts w:ascii="Arial" w:hAnsi="Arial" w:cs="Arial"/>
                <w:sz w:val="20"/>
                <w:szCs w:val="20"/>
              </w:rPr>
            </w:pPr>
            <w:r w:rsidRPr="00834C50">
              <w:rPr>
                <w:rFonts w:ascii="Arial" w:hAnsi="Arial" w:cs="Arial"/>
                <w:sz w:val="20"/>
                <w:szCs w:val="20"/>
              </w:rPr>
              <w:t>Adresa za dostavu pošte</w:t>
            </w:r>
          </w:p>
        </w:tc>
        <w:tc>
          <w:tcPr>
            <w:tcW w:w="6434" w:type="dxa"/>
            <w:gridSpan w:val="5"/>
            <w:vAlign w:val="center"/>
          </w:tcPr>
          <w:p w:rsidR="009E382C" w:rsidRPr="00834C50" w:rsidRDefault="009E382C" w:rsidP="004C4892">
            <w:pPr>
              <w:autoSpaceDN w:val="0"/>
              <w:adjustRightInd w:val="0"/>
              <w:rPr>
                <w:rFonts w:ascii="Arial" w:hAnsi="Arial" w:cs="Arial"/>
                <w:sz w:val="20"/>
                <w:szCs w:val="20"/>
              </w:rPr>
            </w:pPr>
          </w:p>
        </w:tc>
      </w:tr>
      <w:tr w:rsidR="009E382C" w:rsidRPr="00834C50">
        <w:trPr>
          <w:trHeight w:val="465"/>
        </w:trPr>
        <w:tc>
          <w:tcPr>
            <w:tcW w:w="1008" w:type="dxa"/>
            <w:vAlign w:val="center"/>
          </w:tcPr>
          <w:p w:rsidR="009E382C" w:rsidRPr="00834C50" w:rsidRDefault="009E382C" w:rsidP="004C4892">
            <w:pPr>
              <w:autoSpaceDN w:val="0"/>
              <w:adjustRightInd w:val="0"/>
              <w:rPr>
                <w:rFonts w:ascii="Arial" w:hAnsi="Arial" w:cs="Arial"/>
                <w:sz w:val="20"/>
                <w:szCs w:val="20"/>
              </w:rPr>
            </w:pPr>
            <w:r w:rsidRPr="00834C50">
              <w:rPr>
                <w:rFonts w:ascii="Arial" w:hAnsi="Arial" w:cs="Arial"/>
                <w:sz w:val="20"/>
                <w:szCs w:val="20"/>
              </w:rPr>
              <w:t>Telefon</w:t>
            </w:r>
          </w:p>
        </w:tc>
        <w:tc>
          <w:tcPr>
            <w:tcW w:w="3780" w:type="dxa"/>
            <w:gridSpan w:val="4"/>
            <w:vAlign w:val="center"/>
          </w:tcPr>
          <w:p w:rsidR="009E382C" w:rsidRPr="00834C50" w:rsidRDefault="009E382C" w:rsidP="004C4892">
            <w:pPr>
              <w:autoSpaceDN w:val="0"/>
              <w:adjustRightInd w:val="0"/>
              <w:rPr>
                <w:rFonts w:ascii="Arial" w:hAnsi="Arial" w:cs="Arial"/>
                <w:sz w:val="20"/>
                <w:szCs w:val="20"/>
              </w:rPr>
            </w:pPr>
          </w:p>
        </w:tc>
        <w:tc>
          <w:tcPr>
            <w:tcW w:w="1080" w:type="dxa"/>
            <w:gridSpan w:val="2"/>
            <w:vAlign w:val="center"/>
          </w:tcPr>
          <w:p w:rsidR="009E382C" w:rsidRPr="00834C50" w:rsidRDefault="009E382C" w:rsidP="004C4892">
            <w:pPr>
              <w:autoSpaceDN w:val="0"/>
              <w:adjustRightInd w:val="0"/>
              <w:rPr>
                <w:rFonts w:ascii="Arial" w:hAnsi="Arial" w:cs="Arial"/>
                <w:sz w:val="20"/>
                <w:szCs w:val="20"/>
              </w:rPr>
            </w:pPr>
            <w:r w:rsidRPr="00834C50">
              <w:rPr>
                <w:rFonts w:ascii="Arial" w:hAnsi="Arial" w:cs="Arial"/>
                <w:sz w:val="20"/>
                <w:szCs w:val="20"/>
              </w:rPr>
              <w:t>Telefaks</w:t>
            </w:r>
          </w:p>
        </w:tc>
        <w:tc>
          <w:tcPr>
            <w:tcW w:w="3374" w:type="dxa"/>
            <w:vAlign w:val="center"/>
          </w:tcPr>
          <w:p w:rsidR="009E382C" w:rsidRPr="00834C50" w:rsidRDefault="009E382C" w:rsidP="004C4892">
            <w:pPr>
              <w:autoSpaceDN w:val="0"/>
              <w:adjustRightInd w:val="0"/>
              <w:rPr>
                <w:rFonts w:ascii="Arial" w:hAnsi="Arial" w:cs="Arial"/>
                <w:sz w:val="20"/>
                <w:szCs w:val="20"/>
              </w:rPr>
            </w:pPr>
          </w:p>
        </w:tc>
      </w:tr>
      <w:tr w:rsidR="009E382C" w:rsidRPr="00834C50">
        <w:tc>
          <w:tcPr>
            <w:tcW w:w="1908" w:type="dxa"/>
            <w:gridSpan w:val="2"/>
            <w:vAlign w:val="center"/>
          </w:tcPr>
          <w:p w:rsidR="009E382C" w:rsidRPr="00834C50" w:rsidRDefault="009E382C" w:rsidP="004C4892">
            <w:pPr>
              <w:autoSpaceDN w:val="0"/>
              <w:adjustRightInd w:val="0"/>
              <w:rPr>
                <w:rFonts w:ascii="Arial" w:hAnsi="Arial" w:cs="Arial"/>
                <w:sz w:val="20"/>
                <w:szCs w:val="20"/>
              </w:rPr>
            </w:pPr>
            <w:r w:rsidRPr="00834C50">
              <w:rPr>
                <w:rFonts w:ascii="Arial" w:hAnsi="Arial" w:cs="Arial"/>
                <w:sz w:val="20"/>
                <w:szCs w:val="20"/>
              </w:rPr>
              <w:t>Adresa e-pošte</w:t>
            </w:r>
          </w:p>
        </w:tc>
        <w:tc>
          <w:tcPr>
            <w:tcW w:w="7334" w:type="dxa"/>
            <w:gridSpan w:val="6"/>
            <w:vAlign w:val="center"/>
          </w:tcPr>
          <w:p w:rsidR="009E382C" w:rsidRPr="00834C50" w:rsidRDefault="009E382C" w:rsidP="004C4892">
            <w:pPr>
              <w:autoSpaceDN w:val="0"/>
              <w:adjustRightInd w:val="0"/>
              <w:rPr>
                <w:rFonts w:ascii="Arial" w:hAnsi="Arial" w:cs="Arial"/>
                <w:sz w:val="20"/>
                <w:szCs w:val="20"/>
              </w:rPr>
            </w:pPr>
          </w:p>
          <w:p w:rsidR="009E382C" w:rsidRPr="00834C50" w:rsidRDefault="009E382C" w:rsidP="004C4892">
            <w:pPr>
              <w:autoSpaceDN w:val="0"/>
              <w:adjustRightInd w:val="0"/>
              <w:rPr>
                <w:rFonts w:ascii="Arial" w:hAnsi="Arial" w:cs="Arial"/>
                <w:sz w:val="20"/>
                <w:szCs w:val="20"/>
              </w:rPr>
            </w:pPr>
          </w:p>
        </w:tc>
      </w:tr>
      <w:tr w:rsidR="009E382C" w:rsidRPr="00834C50">
        <w:trPr>
          <w:trHeight w:val="619"/>
        </w:trPr>
        <w:tc>
          <w:tcPr>
            <w:tcW w:w="4788" w:type="dxa"/>
            <w:gridSpan w:val="5"/>
            <w:vAlign w:val="center"/>
          </w:tcPr>
          <w:p w:rsidR="009E382C" w:rsidRPr="00834C50" w:rsidRDefault="009E382C" w:rsidP="004C4892">
            <w:pPr>
              <w:autoSpaceDN w:val="0"/>
              <w:adjustRightInd w:val="0"/>
              <w:rPr>
                <w:rFonts w:ascii="Arial" w:hAnsi="Arial" w:cs="Arial"/>
                <w:sz w:val="20"/>
                <w:szCs w:val="20"/>
              </w:rPr>
            </w:pPr>
            <w:r w:rsidRPr="00834C50">
              <w:rPr>
                <w:rFonts w:ascii="Arial" w:hAnsi="Arial" w:cs="Arial"/>
                <w:sz w:val="20"/>
                <w:szCs w:val="20"/>
              </w:rPr>
              <w:t>Ime, prezime i funkcija osobe za kontakt</w:t>
            </w:r>
          </w:p>
          <w:p w:rsidR="009E382C" w:rsidRPr="00834C50" w:rsidRDefault="009E382C" w:rsidP="004C4892">
            <w:pPr>
              <w:autoSpaceDN w:val="0"/>
              <w:adjustRightInd w:val="0"/>
              <w:rPr>
                <w:rFonts w:ascii="Arial" w:hAnsi="Arial" w:cs="Arial"/>
                <w:sz w:val="20"/>
                <w:szCs w:val="20"/>
              </w:rPr>
            </w:pPr>
            <w:r w:rsidRPr="00834C50">
              <w:rPr>
                <w:rFonts w:ascii="Arial" w:hAnsi="Arial" w:cs="Arial"/>
                <w:sz w:val="20"/>
                <w:szCs w:val="20"/>
              </w:rPr>
              <w:t>Broj telefona / telefaksa</w:t>
            </w:r>
          </w:p>
        </w:tc>
        <w:tc>
          <w:tcPr>
            <w:tcW w:w="4454" w:type="dxa"/>
            <w:gridSpan w:val="3"/>
            <w:vAlign w:val="center"/>
          </w:tcPr>
          <w:p w:rsidR="009E382C" w:rsidRPr="00834C50" w:rsidRDefault="009E382C" w:rsidP="004C4892">
            <w:pPr>
              <w:autoSpaceDN w:val="0"/>
              <w:adjustRightInd w:val="0"/>
              <w:rPr>
                <w:rFonts w:ascii="Arial" w:hAnsi="Arial" w:cs="Arial"/>
                <w:sz w:val="20"/>
                <w:szCs w:val="20"/>
              </w:rPr>
            </w:pPr>
          </w:p>
          <w:p w:rsidR="009E382C" w:rsidRPr="00834C50" w:rsidRDefault="009E382C" w:rsidP="004C4892">
            <w:pPr>
              <w:autoSpaceDN w:val="0"/>
              <w:adjustRightInd w:val="0"/>
              <w:rPr>
                <w:rFonts w:ascii="Arial" w:hAnsi="Arial" w:cs="Arial"/>
                <w:sz w:val="20"/>
                <w:szCs w:val="20"/>
              </w:rPr>
            </w:pPr>
          </w:p>
          <w:p w:rsidR="009E382C" w:rsidRPr="00834C50" w:rsidRDefault="009E382C" w:rsidP="004C4892">
            <w:pPr>
              <w:autoSpaceDN w:val="0"/>
              <w:adjustRightInd w:val="0"/>
              <w:rPr>
                <w:rFonts w:ascii="Arial" w:hAnsi="Arial" w:cs="Arial"/>
                <w:sz w:val="20"/>
                <w:szCs w:val="20"/>
              </w:rPr>
            </w:pPr>
          </w:p>
        </w:tc>
      </w:tr>
    </w:tbl>
    <w:p w:rsidR="009E382C" w:rsidRPr="00834C50" w:rsidRDefault="009E382C" w:rsidP="00F75DA8">
      <w:pPr>
        <w:autoSpaceDN w:val="0"/>
        <w:adjustRightInd w:val="0"/>
        <w:spacing w:before="23" w:after="0" w:line="360" w:lineRule="auto"/>
        <w:rPr>
          <w:rFonts w:ascii="Arial" w:hAnsi="Arial" w:cs="Arial"/>
          <w:b/>
          <w:bCs/>
          <w:sz w:val="20"/>
          <w:szCs w:val="20"/>
        </w:rPr>
      </w:pPr>
    </w:p>
    <w:p w:rsidR="009E382C" w:rsidRPr="00834C50" w:rsidRDefault="009E382C" w:rsidP="00F75DA8">
      <w:pPr>
        <w:autoSpaceDN w:val="0"/>
        <w:adjustRightInd w:val="0"/>
        <w:spacing w:before="23" w:after="0" w:line="360" w:lineRule="auto"/>
        <w:rPr>
          <w:rFonts w:ascii="Arial" w:hAnsi="Arial" w:cs="Arial"/>
          <w:sz w:val="20"/>
          <w:szCs w:val="20"/>
        </w:rPr>
      </w:pPr>
      <w:r w:rsidRPr="00834C50">
        <w:rPr>
          <w:rFonts w:ascii="Arial" w:hAnsi="Arial" w:cs="Arial"/>
          <w:b/>
          <w:bCs/>
          <w:sz w:val="20"/>
          <w:szCs w:val="20"/>
        </w:rPr>
        <w:t>Predmet ili količina</w:t>
      </w:r>
      <w:r w:rsidR="00225BB4">
        <w:rPr>
          <w:rFonts w:ascii="Arial" w:hAnsi="Arial" w:cs="Arial"/>
          <w:b/>
          <w:bCs/>
          <w:sz w:val="20"/>
          <w:szCs w:val="20"/>
        </w:rPr>
        <w:t xml:space="preserve"> </w:t>
      </w:r>
      <w:r w:rsidR="00225BB4" w:rsidRPr="00225BB4">
        <w:rPr>
          <w:rFonts w:ascii="Arial" w:hAnsi="Arial" w:cs="Arial"/>
          <w:bCs/>
          <w:sz w:val="20"/>
          <w:szCs w:val="20"/>
        </w:rPr>
        <w:t>roba</w:t>
      </w:r>
      <w:r w:rsidR="00225BB4">
        <w:rPr>
          <w:rFonts w:ascii="Arial" w:hAnsi="Arial" w:cs="Arial"/>
          <w:b/>
          <w:bCs/>
          <w:sz w:val="20"/>
          <w:szCs w:val="20"/>
        </w:rPr>
        <w:t xml:space="preserve"> </w:t>
      </w:r>
      <w:r w:rsidR="00273F6C" w:rsidRPr="00834C50">
        <w:rPr>
          <w:rFonts w:ascii="Arial" w:hAnsi="Arial" w:cs="Arial"/>
          <w:sz w:val="20"/>
          <w:szCs w:val="20"/>
        </w:rPr>
        <w:t xml:space="preserve">koji izvršava </w:t>
      </w:r>
      <w:proofErr w:type="spellStart"/>
      <w:r w:rsidR="00273F6C" w:rsidRPr="00834C50">
        <w:rPr>
          <w:rFonts w:ascii="Arial" w:hAnsi="Arial" w:cs="Arial"/>
          <w:sz w:val="20"/>
          <w:szCs w:val="20"/>
        </w:rPr>
        <w:t>podugovaratelj</w:t>
      </w:r>
      <w:proofErr w:type="spellEnd"/>
    </w:p>
    <w:p w:rsidR="009E382C" w:rsidRPr="00834C50" w:rsidRDefault="009E382C" w:rsidP="00F75DA8">
      <w:pPr>
        <w:autoSpaceDN w:val="0"/>
        <w:adjustRightInd w:val="0"/>
        <w:spacing w:before="23" w:after="0" w:line="360" w:lineRule="auto"/>
        <w:rPr>
          <w:rFonts w:ascii="Arial" w:hAnsi="Arial" w:cs="Arial"/>
          <w:b/>
          <w:bCs/>
          <w:sz w:val="20"/>
          <w:szCs w:val="20"/>
        </w:rPr>
      </w:pPr>
      <w:r w:rsidRPr="00834C50">
        <w:rPr>
          <w:rFonts w:ascii="Arial" w:hAnsi="Arial" w:cs="Arial"/>
          <w:sz w:val="20"/>
          <w:szCs w:val="20"/>
        </w:rPr>
        <w:t>__________________________________________________</w:t>
      </w:r>
      <w:r w:rsidR="000C235D">
        <w:rPr>
          <w:rFonts w:ascii="Arial" w:hAnsi="Arial" w:cs="Arial"/>
          <w:sz w:val="20"/>
          <w:szCs w:val="20"/>
        </w:rPr>
        <w:t>_______________________________</w:t>
      </w:r>
    </w:p>
    <w:p w:rsidR="009E382C" w:rsidRPr="00834C50" w:rsidRDefault="009E382C" w:rsidP="00F75DA8">
      <w:pPr>
        <w:autoSpaceDN w:val="0"/>
        <w:adjustRightInd w:val="0"/>
        <w:spacing w:before="23" w:after="0" w:line="360" w:lineRule="auto"/>
        <w:rPr>
          <w:rFonts w:ascii="Arial" w:hAnsi="Arial" w:cs="Arial"/>
          <w:sz w:val="20"/>
          <w:szCs w:val="20"/>
        </w:rPr>
      </w:pPr>
      <w:r w:rsidRPr="00834C50">
        <w:rPr>
          <w:rFonts w:ascii="Arial" w:hAnsi="Arial" w:cs="Arial"/>
          <w:b/>
          <w:bCs/>
          <w:sz w:val="20"/>
          <w:szCs w:val="20"/>
        </w:rPr>
        <w:t>Vrijednost</w:t>
      </w:r>
      <w:r w:rsidR="00225BB4">
        <w:rPr>
          <w:rFonts w:ascii="Arial" w:hAnsi="Arial" w:cs="Arial"/>
          <w:sz w:val="20"/>
          <w:szCs w:val="20"/>
        </w:rPr>
        <w:t xml:space="preserve"> roba</w:t>
      </w:r>
      <w:r w:rsidRPr="00834C50">
        <w:rPr>
          <w:rFonts w:ascii="Arial" w:hAnsi="Arial" w:cs="Arial"/>
          <w:sz w:val="20"/>
          <w:szCs w:val="20"/>
        </w:rPr>
        <w:t xml:space="preserve"> ili postotni dio </w:t>
      </w:r>
      <w:r w:rsidR="00225BB4">
        <w:rPr>
          <w:rFonts w:ascii="Arial" w:hAnsi="Arial" w:cs="Arial"/>
          <w:sz w:val="20"/>
          <w:szCs w:val="20"/>
        </w:rPr>
        <w:t>roba</w:t>
      </w:r>
      <w:r w:rsidR="00273F6C" w:rsidRPr="00834C50">
        <w:rPr>
          <w:rFonts w:ascii="Arial" w:hAnsi="Arial" w:cs="Arial"/>
          <w:sz w:val="20"/>
          <w:szCs w:val="20"/>
        </w:rPr>
        <w:t xml:space="preserve"> koji izvršava </w:t>
      </w:r>
      <w:proofErr w:type="spellStart"/>
      <w:r w:rsidR="00273F6C" w:rsidRPr="00834C50">
        <w:rPr>
          <w:rFonts w:ascii="Arial" w:hAnsi="Arial" w:cs="Arial"/>
          <w:sz w:val="20"/>
          <w:szCs w:val="20"/>
        </w:rPr>
        <w:t>podugovaratelj</w:t>
      </w:r>
      <w:proofErr w:type="spellEnd"/>
    </w:p>
    <w:p w:rsidR="009E382C" w:rsidRPr="00834C50" w:rsidRDefault="009E382C" w:rsidP="00F75DA8">
      <w:pPr>
        <w:autoSpaceDN w:val="0"/>
        <w:adjustRightInd w:val="0"/>
        <w:spacing w:before="23" w:after="0" w:line="360" w:lineRule="auto"/>
        <w:rPr>
          <w:rFonts w:ascii="Arial" w:hAnsi="Arial" w:cs="Arial"/>
          <w:sz w:val="20"/>
          <w:szCs w:val="20"/>
        </w:rPr>
      </w:pPr>
      <w:r w:rsidRPr="00834C50">
        <w:rPr>
          <w:rFonts w:ascii="Arial" w:hAnsi="Arial" w:cs="Arial"/>
          <w:sz w:val="20"/>
          <w:szCs w:val="20"/>
        </w:rPr>
        <w:t>_________________________________________________</w:t>
      </w:r>
      <w:r w:rsidR="000C235D">
        <w:rPr>
          <w:rFonts w:ascii="Arial" w:hAnsi="Arial" w:cs="Arial"/>
          <w:sz w:val="20"/>
          <w:szCs w:val="20"/>
        </w:rPr>
        <w:t>_______________________________</w:t>
      </w:r>
    </w:p>
    <w:p w:rsidR="009E382C" w:rsidRPr="00834C50" w:rsidRDefault="009E382C" w:rsidP="00F75DA8">
      <w:pPr>
        <w:spacing w:after="0"/>
        <w:jc w:val="center"/>
        <w:rPr>
          <w:rFonts w:ascii="Arial" w:hAnsi="Arial" w:cs="Arial"/>
          <w:sz w:val="20"/>
          <w:szCs w:val="20"/>
        </w:rPr>
      </w:pPr>
    </w:p>
    <w:p w:rsidR="009E382C" w:rsidRPr="00834C50" w:rsidRDefault="009E382C" w:rsidP="00F75DA8">
      <w:pPr>
        <w:spacing w:after="0"/>
        <w:rPr>
          <w:rFonts w:ascii="Arial" w:hAnsi="Arial" w:cs="Arial"/>
          <w:sz w:val="20"/>
          <w:szCs w:val="20"/>
        </w:rPr>
      </w:pPr>
      <w:r w:rsidRPr="00834C50">
        <w:rPr>
          <w:rFonts w:ascii="Arial" w:hAnsi="Arial" w:cs="Arial"/>
          <w:sz w:val="20"/>
          <w:szCs w:val="20"/>
        </w:rPr>
        <w:t>U _</w:t>
      </w:r>
      <w:r w:rsidR="0062616A">
        <w:rPr>
          <w:rFonts w:ascii="Arial" w:hAnsi="Arial" w:cs="Arial"/>
          <w:sz w:val="20"/>
          <w:szCs w:val="20"/>
        </w:rPr>
        <w:t>___________, dana _________ 2019</w:t>
      </w:r>
      <w:r w:rsidRPr="00834C50">
        <w:rPr>
          <w:rFonts w:ascii="Arial" w:hAnsi="Arial" w:cs="Arial"/>
          <w:sz w:val="20"/>
          <w:szCs w:val="20"/>
        </w:rPr>
        <w:t xml:space="preserve">.     </w:t>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p>
    <w:p w:rsidR="009E382C" w:rsidRPr="00834C50" w:rsidRDefault="009E382C" w:rsidP="00F75DA8">
      <w:pPr>
        <w:spacing w:after="0"/>
        <w:rPr>
          <w:rFonts w:ascii="Arial" w:hAnsi="Arial" w:cs="Arial"/>
          <w:sz w:val="20"/>
          <w:szCs w:val="20"/>
        </w:rPr>
      </w:pP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t>______________________________________</w:t>
      </w:r>
    </w:p>
    <w:p w:rsidR="009E382C" w:rsidRPr="00834C50" w:rsidRDefault="009E382C" w:rsidP="00F75DA8">
      <w:pPr>
        <w:spacing w:after="0"/>
        <w:jc w:val="center"/>
        <w:rPr>
          <w:rFonts w:ascii="Arial" w:hAnsi="Arial" w:cs="Arial"/>
          <w:sz w:val="20"/>
          <w:szCs w:val="20"/>
        </w:rPr>
      </w:pPr>
      <w:r w:rsidRPr="00834C50">
        <w:rPr>
          <w:rFonts w:ascii="Arial" w:hAnsi="Arial" w:cs="Arial"/>
          <w:sz w:val="20"/>
          <w:szCs w:val="20"/>
        </w:rPr>
        <w:t xml:space="preserve">                                                                              (ime i prezime odgovorne osobe ponuditelja)</w:t>
      </w:r>
    </w:p>
    <w:p w:rsidR="009E382C" w:rsidRPr="00834C50" w:rsidRDefault="009E382C" w:rsidP="00F75DA8">
      <w:pPr>
        <w:spacing w:after="0"/>
        <w:rPr>
          <w:rFonts w:ascii="Arial" w:hAnsi="Arial" w:cs="Arial"/>
          <w:sz w:val="20"/>
          <w:szCs w:val="20"/>
        </w:rPr>
      </w:pPr>
    </w:p>
    <w:p w:rsidR="009E382C" w:rsidRPr="00834C50" w:rsidRDefault="009E382C" w:rsidP="00F75DA8">
      <w:pPr>
        <w:spacing w:after="0"/>
        <w:jc w:val="right"/>
        <w:rPr>
          <w:rFonts w:ascii="Arial" w:hAnsi="Arial" w:cs="Arial"/>
          <w:sz w:val="20"/>
          <w:szCs w:val="20"/>
        </w:rPr>
      </w:pPr>
    </w:p>
    <w:p w:rsidR="009E382C" w:rsidRPr="00834C50" w:rsidRDefault="009E382C" w:rsidP="00F75DA8">
      <w:pPr>
        <w:spacing w:after="0"/>
        <w:jc w:val="right"/>
        <w:rPr>
          <w:rFonts w:ascii="Arial" w:hAnsi="Arial" w:cs="Arial"/>
          <w:sz w:val="20"/>
          <w:szCs w:val="20"/>
        </w:rPr>
      </w:pPr>
      <w:proofErr w:type="spellStart"/>
      <w:r w:rsidRPr="00834C50">
        <w:rPr>
          <w:rFonts w:ascii="Arial" w:hAnsi="Arial" w:cs="Arial"/>
          <w:sz w:val="20"/>
          <w:szCs w:val="20"/>
        </w:rPr>
        <w:t>M.P</w:t>
      </w:r>
      <w:proofErr w:type="spellEnd"/>
      <w:r w:rsidRPr="00834C50">
        <w:rPr>
          <w:rFonts w:ascii="Arial" w:hAnsi="Arial" w:cs="Arial"/>
          <w:sz w:val="20"/>
          <w:szCs w:val="20"/>
        </w:rPr>
        <w:t>.                           ______________________________________</w:t>
      </w:r>
    </w:p>
    <w:p w:rsidR="009E382C" w:rsidRPr="00834C50" w:rsidRDefault="009E382C" w:rsidP="00F75DA8">
      <w:pPr>
        <w:spacing w:after="0"/>
        <w:jc w:val="center"/>
        <w:rPr>
          <w:rFonts w:ascii="Arial" w:hAnsi="Arial" w:cs="Arial"/>
          <w:b/>
          <w:color w:val="0000FF"/>
          <w:sz w:val="20"/>
          <w:szCs w:val="20"/>
        </w:rPr>
      </w:pP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r>
      <w:r w:rsidRPr="00834C50">
        <w:rPr>
          <w:rFonts w:ascii="Arial" w:hAnsi="Arial" w:cs="Arial"/>
          <w:sz w:val="20"/>
          <w:szCs w:val="20"/>
        </w:rPr>
        <w:tab/>
        <w:t>(potpis)</w:t>
      </w:r>
    </w:p>
    <w:sectPr w:rsidR="009E382C" w:rsidRPr="00834C50" w:rsidSect="00D4392E">
      <w:footerReference w:type="default" r:id="rId13"/>
      <w:pgSz w:w="11906" w:h="16838"/>
      <w:pgMar w:top="1135"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9D" w:rsidRDefault="0053609D" w:rsidP="00865909">
      <w:pPr>
        <w:spacing w:after="0" w:line="240" w:lineRule="auto"/>
      </w:pPr>
      <w:r>
        <w:separator/>
      </w:r>
    </w:p>
  </w:endnote>
  <w:endnote w:type="continuationSeparator" w:id="0">
    <w:p w:rsidR="0053609D" w:rsidRDefault="0053609D" w:rsidP="0086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2C" w:rsidRDefault="003A4BCA">
    <w:pPr>
      <w:pStyle w:val="Footer"/>
      <w:jc w:val="right"/>
    </w:pPr>
    <w:r>
      <w:rPr>
        <w:i/>
        <w:noProof/>
        <w:lang w:eastAsia="hr-HR"/>
      </w:rPr>
      <w:drawing>
        <wp:inline distT="0" distB="0" distL="0" distR="0">
          <wp:extent cx="5760720" cy="821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1670"/>
                  </a:xfrm>
                  <a:prstGeom prst="rect">
                    <a:avLst/>
                  </a:prstGeom>
                  <a:noFill/>
                  <a:ln>
                    <a:noFill/>
                  </a:ln>
                </pic:spPr>
              </pic:pic>
            </a:graphicData>
          </a:graphic>
        </wp:inline>
      </w:drawing>
    </w:r>
    <w:r w:rsidR="00C514D5">
      <w:fldChar w:fldCharType="begin"/>
    </w:r>
    <w:r w:rsidR="00C514D5">
      <w:instrText xml:space="preserve"> PAGE   \* MERGEFORMAT </w:instrText>
    </w:r>
    <w:r w:rsidR="00C514D5">
      <w:fldChar w:fldCharType="separate"/>
    </w:r>
    <w:r w:rsidR="00E238B4">
      <w:rPr>
        <w:noProof/>
      </w:rPr>
      <w:t>9</w:t>
    </w:r>
    <w:r w:rsidR="00C514D5">
      <w:rPr>
        <w:noProof/>
      </w:rPr>
      <w:fldChar w:fldCharType="end"/>
    </w:r>
  </w:p>
  <w:p w:rsidR="009E382C" w:rsidRDefault="009E3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9D" w:rsidRDefault="0053609D" w:rsidP="00865909">
      <w:pPr>
        <w:spacing w:after="0" w:line="240" w:lineRule="auto"/>
      </w:pPr>
      <w:r>
        <w:separator/>
      </w:r>
    </w:p>
  </w:footnote>
  <w:footnote w:type="continuationSeparator" w:id="0">
    <w:p w:rsidR="0053609D" w:rsidRDefault="0053609D" w:rsidP="00865909">
      <w:pPr>
        <w:spacing w:after="0" w:line="240" w:lineRule="auto"/>
      </w:pPr>
      <w:r>
        <w:continuationSeparator/>
      </w:r>
    </w:p>
  </w:footnote>
  <w:footnote w:id="1">
    <w:p w:rsidR="009E382C" w:rsidRPr="003313A6" w:rsidRDefault="009E382C" w:rsidP="00D23FA1">
      <w:pPr>
        <w:pStyle w:val="FootnoteText"/>
        <w:rPr>
          <w:rFonts w:ascii="Arial" w:hAnsi="Arial" w:cs="Arial"/>
          <w:sz w:val="18"/>
          <w:szCs w:val="18"/>
        </w:rPr>
      </w:pPr>
      <w:r w:rsidRPr="003313A6">
        <w:rPr>
          <w:rFonts w:ascii="Arial" w:hAnsi="Arial" w:cs="Arial"/>
          <w:sz w:val="18"/>
          <w:szCs w:val="18"/>
        </w:rPr>
        <w:t xml:space="preserve">U slučaju sudjelovanja </w:t>
      </w:r>
      <w:proofErr w:type="spellStart"/>
      <w:r w:rsidR="00D56C8E" w:rsidRPr="003313A6">
        <w:rPr>
          <w:rFonts w:ascii="Arial" w:hAnsi="Arial" w:cs="Arial"/>
          <w:sz w:val="18"/>
          <w:szCs w:val="18"/>
        </w:rPr>
        <w:t>podugovaratelja</w:t>
      </w:r>
      <w:proofErr w:type="spellEnd"/>
      <w:r w:rsidR="00D56C8E" w:rsidRPr="003313A6">
        <w:rPr>
          <w:rFonts w:ascii="Arial" w:hAnsi="Arial" w:cs="Arial"/>
          <w:sz w:val="18"/>
          <w:szCs w:val="18"/>
        </w:rPr>
        <w:t xml:space="preserve"> </w:t>
      </w:r>
      <w:r w:rsidRPr="003313A6">
        <w:rPr>
          <w:rFonts w:ascii="Arial" w:hAnsi="Arial" w:cs="Arial"/>
          <w:sz w:val="18"/>
          <w:szCs w:val="18"/>
        </w:rPr>
        <w:t>obavezno popuniti i priložiti Dodatak I Ponudbenom listu.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47A"/>
    <w:multiLevelType w:val="hybridMultilevel"/>
    <w:tmpl w:val="481E33EC"/>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
    <w:nsid w:val="09F76F7F"/>
    <w:multiLevelType w:val="hybridMultilevel"/>
    <w:tmpl w:val="73CA805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
    <w:nsid w:val="0A047BAC"/>
    <w:multiLevelType w:val="hybridMultilevel"/>
    <w:tmpl w:val="6B425D16"/>
    <w:lvl w:ilvl="0" w:tplc="5398704A">
      <w:start w:val="3"/>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BD75676"/>
    <w:multiLevelType w:val="hybridMultilevel"/>
    <w:tmpl w:val="2026C9AA"/>
    <w:lvl w:ilvl="0" w:tplc="FFFFFFFF">
      <w:start w:val="4"/>
      <w:numFmt w:val="bullet"/>
      <w:lvlText w:val="-"/>
      <w:lvlJc w:val="left"/>
      <w:pPr>
        <w:ind w:left="720" w:hanging="360"/>
      </w:pPr>
      <w:rPr>
        <w:rFonts w:ascii="Times New Roman" w:eastAsia="Times New Roman" w:hAnsi="Times New Roman" w:hint="default"/>
        <w:b w:val="0"/>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0E307EB8"/>
    <w:multiLevelType w:val="hybridMultilevel"/>
    <w:tmpl w:val="AA6461CC"/>
    <w:lvl w:ilvl="0" w:tplc="302A01A6">
      <w:start w:val="4"/>
      <w:numFmt w:val="bullet"/>
      <w:lvlText w:val="-"/>
      <w:lvlJc w:val="left"/>
      <w:pPr>
        <w:ind w:left="720" w:hanging="360"/>
      </w:pPr>
      <w:rPr>
        <w:rFonts w:ascii="Times New Roman" w:eastAsia="Times New Roman" w:hAnsi="Times New Roman" w:hint="default"/>
        <w:b w:val="0"/>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168D486F"/>
    <w:multiLevelType w:val="hybridMultilevel"/>
    <w:tmpl w:val="3550A2C6"/>
    <w:lvl w:ilvl="0" w:tplc="041A0001">
      <w:start w:val="1"/>
      <w:numFmt w:val="bullet"/>
      <w:lvlText w:val=""/>
      <w:lvlJc w:val="left"/>
      <w:pPr>
        <w:ind w:left="294" w:hanging="360"/>
      </w:pPr>
      <w:rPr>
        <w:rFonts w:ascii="Symbol" w:hAnsi="Symbol" w:hint="default"/>
      </w:rPr>
    </w:lvl>
    <w:lvl w:ilvl="1" w:tplc="041A0003">
      <w:start w:val="1"/>
      <w:numFmt w:val="bullet"/>
      <w:lvlText w:val="o"/>
      <w:lvlJc w:val="left"/>
      <w:pPr>
        <w:ind w:left="1014" w:hanging="360"/>
      </w:pPr>
      <w:rPr>
        <w:rFonts w:ascii="Courier New" w:hAnsi="Courier New" w:hint="default"/>
      </w:rPr>
    </w:lvl>
    <w:lvl w:ilvl="2" w:tplc="041A0005">
      <w:start w:val="1"/>
      <w:numFmt w:val="bullet"/>
      <w:lvlText w:val=""/>
      <w:lvlJc w:val="left"/>
      <w:pPr>
        <w:ind w:left="1734" w:hanging="360"/>
      </w:pPr>
      <w:rPr>
        <w:rFonts w:ascii="Wingdings" w:hAnsi="Wingdings" w:hint="default"/>
      </w:rPr>
    </w:lvl>
    <w:lvl w:ilvl="3" w:tplc="041A0001">
      <w:start w:val="1"/>
      <w:numFmt w:val="bullet"/>
      <w:lvlText w:val=""/>
      <w:lvlJc w:val="left"/>
      <w:pPr>
        <w:ind w:left="2454" w:hanging="360"/>
      </w:pPr>
      <w:rPr>
        <w:rFonts w:ascii="Symbol" w:hAnsi="Symbol" w:hint="default"/>
      </w:rPr>
    </w:lvl>
    <w:lvl w:ilvl="4" w:tplc="041A0003">
      <w:start w:val="1"/>
      <w:numFmt w:val="bullet"/>
      <w:lvlText w:val="o"/>
      <w:lvlJc w:val="left"/>
      <w:pPr>
        <w:ind w:left="3174" w:hanging="360"/>
      </w:pPr>
      <w:rPr>
        <w:rFonts w:ascii="Courier New" w:hAnsi="Courier New" w:hint="default"/>
      </w:rPr>
    </w:lvl>
    <w:lvl w:ilvl="5" w:tplc="041A0005">
      <w:start w:val="1"/>
      <w:numFmt w:val="bullet"/>
      <w:lvlText w:val=""/>
      <w:lvlJc w:val="left"/>
      <w:pPr>
        <w:ind w:left="3894" w:hanging="360"/>
      </w:pPr>
      <w:rPr>
        <w:rFonts w:ascii="Wingdings" w:hAnsi="Wingdings" w:hint="default"/>
      </w:rPr>
    </w:lvl>
    <w:lvl w:ilvl="6" w:tplc="041A0001">
      <w:start w:val="1"/>
      <w:numFmt w:val="bullet"/>
      <w:lvlText w:val=""/>
      <w:lvlJc w:val="left"/>
      <w:pPr>
        <w:ind w:left="4614" w:hanging="360"/>
      </w:pPr>
      <w:rPr>
        <w:rFonts w:ascii="Symbol" w:hAnsi="Symbol" w:hint="default"/>
      </w:rPr>
    </w:lvl>
    <w:lvl w:ilvl="7" w:tplc="041A0003">
      <w:start w:val="1"/>
      <w:numFmt w:val="bullet"/>
      <w:lvlText w:val="o"/>
      <w:lvlJc w:val="left"/>
      <w:pPr>
        <w:ind w:left="5334" w:hanging="360"/>
      </w:pPr>
      <w:rPr>
        <w:rFonts w:ascii="Courier New" w:hAnsi="Courier New" w:hint="default"/>
      </w:rPr>
    </w:lvl>
    <w:lvl w:ilvl="8" w:tplc="041A0005">
      <w:start w:val="1"/>
      <w:numFmt w:val="bullet"/>
      <w:lvlText w:val=""/>
      <w:lvlJc w:val="left"/>
      <w:pPr>
        <w:ind w:left="6054" w:hanging="360"/>
      </w:pPr>
      <w:rPr>
        <w:rFonts w:ascii="Wingdings" w:hAnsi="Wingdings" w:hint="default"/>
      </w:rPr>
    </w:lvl>
  </w:abstractNum>
  <w:abstractNum w:abstractNumId="6">
    <w:nsid w:val="18523971"/>
    <w:multiLevelType w:val="hybridMultilevel"/>
    <w:tmpl w:val="975087B0"/>
    <w:lvl w:ilvl="0" w:tplc="041A000F">
      <w:start w:val="1"/>
      <w:numFmt w:val="decimal"/>
      <w:lvlText w:val="%1."/>
      <w:lvlJc w:val="left"/>
      <w:pPr>
        <w:ind w:left="36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7">
    <w:nsid w:val="1F146EC7"/>
    <w:multiLevelType w:val="hybridMultilevel"/>
    <w:tmpl w:val="42504A86"/>
    <w:lvl w:ilvl="0" w:tplc="041A0001">
      <w:start w:val="1"/>
      <w:numFmt w:val="bullet"/>
      <w:lvlText w:val=""/>
      <w:lvlJc w:val="left"/>
      <w:pPr>
        <w:tabs>
          <w:tab w:val="num" w:pos="900"/>
        </w:tabs>
        <w:ind w:left="900" w:hanging="360"/>
      </w:pPr>
      <w:rPr>
        <w:rFonts w:ascii="Symbol" w:hAnsi="Symbol" w:hint="default"/>
      </w:rPr>
    </w:lvl>
    <w:lvl w:ilvl="1" w:tplc="041A0003">
      <w:start w:val="1"/>
      <w:numFmt w:val="bullet"/>
      <w:lvlText w:val="o"/>
      <w:lvlJc w:val="left"/>
      <w:pPr>
        <w:tabs>
          <w:tab w:val="num" w:pos="1620"/>
        </w:tabs>
        <w:ind w:left="1620" w:hanging="360"/>
      </w:pPr>
      <w:rPr>
        <w:rFonts w:ascii="Courier New" w:hAnsi="Courier New" w:hint="default"/>
      </w:rPr>
    </w:lvl>
    <w:lvl w:ilvl="2" w:tplc="041A0005">
      <w:start w:val="1"/>
      <w:numFmt w:val="bullet"/>
      <w:lvlText w:val=""/>
      <w:lvlJc w:val="left"/>
      <w:pPr>
        <w:tabs>
          <w:tab w:val="num" w:pos="2340"/>
        </w:tabs>
        <w:ind w:left="2340" w:hanging="360"/>
      </w:pPr>
      <w:rPr>
        <w:rFonts w:ascii="Wingdings" w:hAnsi="Wingdings" w:hint="default"/>
      </w:rPr>
    </w:lvl>
    <w:lvl w:ilvl="3" w:tplc="041A0001">
      <w:start w:val="1"/>
      <w:numFmt w:val="bullet"/>
      <w:lvlText w:val=""/>
      <w:lvlJc w:val="left"/>
      <w:pPr>
        <w:tabs>
          <w:tab w:val="num" w:pos="3060"/>
        </w:tabs>
        <w:ind w:left="3060" w:hanging="360"/>
      </w:pPr>
      <w:rPr>
        <w:rFonts w:ascii="Symbol" w:hAnsi="Symbol" w:hint="default"/>
      </w:rPr>
    </w:lvl>
    <w:lvl w:ilvl="4" w:tplc="041A0003">
      <w:start w:val="1"/>
      <w:numFmt w:val="bullet"/>
      <w:lvlText w:val="o"/>
      <w:lvlJc w:val="left"/>
      <w:pPr>
        <w:tabs>
          <w:tab w:val="num" w:pos="3780"/>
        </w:tabs>
        <w:ind w:left="3780" w:hanging="360"/>
      </w:pPr>
      <w:rPr>
        <w:rFonts w:ascii="Courier New" w:hAnsi="Courier New" w:hint="default"/>
      </w:rPr>
    </w:lvl>
    <w:lvl w:ilvl="5" w:tplc="041A0005">
      <w:start w:val="1"/>
      <w:numFmt w:val="bullet"/>
      <w:lvlText w:val=""/>
      <w:lvlJc w:val="left"/>
      <w:pPr>
        <w:tabs>
          <w:tab w:val="num" w:pos="4500"/>
        </w:tabs>
        <w:ind w:left="4500" w:hanging="360"/>
      </w:pPr>
      <w:rPr>
        <w:rFonts w:ascii="Wingdings" w:hAnsi="Wingdings" w:hint="default"/>
      </w:rPr>
    </w:lvl>
    <w:lvl w:ilvl="6" w:tplc="041A0001">
      <w:start w:val="1"/>
      <w:numFmt w:val="bullet"/>
      <w:lvlText w:val=""/>
      <w:lvlJc w:val="left"/>
      <w:pPr>
        <w:tabs>
          <w:tab w:val="num" w:pos="5220"/>
        </w:tabs>
        <w:ind w:left="5220" w:hanging="360"/>
      </w:pPr>
      <w:rPr>
        <w:rFonts w:ascii="Symbol" w:hAnsi="Symbol" w:hint="default"/>
      </w:rPr>
    </w:lvl>
    <w:lvl w:ilvl="7" w:tplc="041A0003">
      <w:start w:val="1"/>
      <w:numFmt w:val="bullet"/>
      <w:lvlText w:val="o"/>
      <w:lvlJc w:val="left"/>
      <w:pPr>
        <w:tabs>
          <w:tab w:val="num" w:pos="5940"/>
        </w:tabs>
        <w:ind w:left="5940" w:hanging="360"/>
      </w:pPr>
      <w:rPr>
        <w:rFonts w:ascii="Courier New" w:hAnsi="Courier New" w:hint="default"/>
      </w:rPr>
    </w:lvl>
    <w:lvl w:ilvl="8" w:tplc="041A0005">
      <w:start w:val="1"/>
      <w:numFmt w:val="bullet"/>
      <w:lvlText w:val=""/>
      <w:lvlJc w:val="left"/>
      <w:pPr>
        <w:tabs>
          <w:tab w:val="num" w:pos="6660"/>
        </w:tabs>
        <w:ind w:left="6660" w:hanging="360"/>
      </w:pPr>
      <w:rPr>
        <w:rFonts w:ascii="Wingdings" w:hAnsi="Wingdings" w:hint="default"/>
      </w:rPr>
    </w:lvl>
  </w:abstractNum>
  <w:abstractNum w:abstractNumId="8">
    <w:nsid w:val="1FE53D9F"/>
    <w:multiLevelType w:val="hybridMultilevel"/>
    <w:tmpl w:val="79C4F4EE"/>
    <w:lvl w:ilvl="0" w:tplc="B652D59C">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20481B65"/>
    <w:multiLevelType w:val="hybridMultilevel"/>
    <w:tmpl w:val="AEF200AE"/>
    <w:lvl w:ilvl="0" w:tplc="E1202152">
      <w:start w:val="1"/>
      <w:numFmt w:val="upperLetter"/>
      <w:lvlText w:val="%1."/>
      <w:lvlJc w:val="left"/>
      <w:pPr>
        <w:ind w:left="5316" w:hanging="360"/>
      </w:pPr>
      <w:rPr>
        <w:rFonts w:hint="default"/>
      </w:rPr>
    </w:lvl>
    <w:lvl w:ilvl="1" w:tplc="041A0019" w:tentative="1">
      <w:start w:val="1"/>
      <w:numFmt w:val="lowerLetter"/>
      <w:lvlText w:val="%2."/>
      <w:lvlJc w:val="left"/>
      <w:pPr>
        <w:ind w:left="6036" w:hanging="360"/>
      </w:pPr>
    </w:lvl>
    <w:lvl w:ilvl="2" w:tplc="041A001B" w:tentative="1">
      <w:start w:val="1"/>
      <w:numFmt w:val="lowerRoman"/>
      <w:lvlText w:val="%3."/>
      <w:lvlJc w:val="right"/>
      <w:pPr>
        <w:ind w:left="6756" w:hanging="180"/>
      </w:pPr>
    </w:lvl>
    <w:lvl w:ilvl="3" w:tplc="041A000F" w:tentative="1">
      <w:start w:val="1"/>
      <w:numFmt w:val="decimal"/>
      <w:lvlText w:val="%4."/>
      <w:lvlJc w:val="left"/>
      <w:pPr>
        <w:ind w:left="7476" w:hanging="360"/>
      </w:pPr>
    </w:lvl>
    <w:lvl w:ilvl="4" w:tplc="041A0019" w:tentative="1">
      <w:start w:val="1"/>
      <w:numFmt w:val="lowerLetter"/>
      <w:lvlText w:val="%5."/>
      <w:lvlJc w:val="left"/>
      <w:pPr>
        <w:ind w:left="8196" w:hanging="360"/>
      </w:pPr>
    </w:lvl>
    <w:lvl w:ilvl="5" w:tplc="041A001B" w:tentative="1">
      <w:start w:val="1"/>
      <w:numFmt w:val="lowerRoman"/>
      <w:lvlText w:val="%6."/>
      <w:lvlJc w:val="right"/>
      <w:pPr>
        <w:ind w:left="8916" w:hanging="180"/>
      </w:pPr>
    </w:lvl>
    <w:lvl w:ilvl="6" w:tplc="041A000F" w:tentative="1">
      <w:start w:val="1"/>
      <w:numFmt w:val="decimal"/>
      <w:lvlText w:val="%7."/>
      <w:lvlJc w:val="left"/>
      <w:pPr>
        <w:ind w:left="9636" w:hanging="360"/>
      </w:pPr>
    </w:lvl>
    <w:lvl w:ilvl="7" w:tplc="041A0019" w:tentative="1">
      <w:start w:val="1"/>
      <w:numFmt w:val="lowerLetter"/>
      <w:lvlText w:val="%8."/>
      <w:lvlJc w:val="left"/>
      <w:pPr>
        <w:ind w:left="10356" w:hanging="360"/>
      </w:pPr>
    </w:lvl>
    <w:lvl w:ilvl="8" w:tplc="041A001B" w:tentative="1">
      <w:start w:val="1"/>
      <w:numFmt w:val="lowerRoman"/>
      <w:lvlText w:val="%9."/>
      <w:lvlJc w:val="right"/>
      <w:pPr>
        <w:ind w:left="11076" w:hanging="180"/>
      </w:pPr>
    </w:lvl>
  </w:abstractNum>
  <w:abstractNum w:abstractNumId="10">
    <w:nsid w:val="24EB0CAD"/>
    <w:multiLevelType w:val="hybridMultilevel"/>
    <w:tmpl w:val="0EECEA52"/>
    <w:lvl w:ilvl="0" w:tplc="264CBD96">
      <w:numFmt w:val="bullet"/>
      <w:lvlText w:val="-"/>
      <w:lvlJc w:val="left"/>
      <w:pPr>
        <w:ind w:left="720" w:hanging="360"/>
      </w:pPr>
      <w:rPr>
        <w:rFonts w:ascii="Times New Roman" w:eastAsia="Times New Roman" w:hAnsi="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nsid w:val="2ADA3A47"/>
    <w:multiLevelType w:val="hybridMultilevel"/>
    <w:tmpl w:val="067AF330"/>
    <w:lvl w:ilvl="0" w:tplc="1C16BBAC">
      <w:numFmt w:val="bullet"/>
      <w:lvlText w:val="-"/>
      <w:lvlJc w:val="left"/>
      <w:pPr>
        <w:ind w:left="720" w:hanging="360"/>
      </w:pPr>
      <w:rPr>
        <w:rFonts w:ascii="Times New Roman" w:eastAsia="Times New Roman" w:hAnsi="Times New Roman" w:hint="default"/>
        <w:b/>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2C2C5858"/>
    <w:multiLevelType w:val="hybridMultilevel"/>
    <w:tmpl w:val="D6A03A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3D10592A"/>
    <w:multiLevelType w:val="hybridMultilevel"/>
    <w:tmpl w:val="864EE858"/>
    <w:lvl w:ilvl="0" w:tplc="F5845D08">
      <w:start w:val="42"/>
      <w:numFmt w:val="bullet"/>
      <w:lvlText w:val="-"/>
      <w:lvlJc w:val="left"/>
      <w:pPr>
        <w:ind w:left="7440" w:hanging="360"/>
      </w:pPr>
      <w:rPr>
        <w:rFonts w:ascii="Times New Roman" w:eastAsia="Times New Roman" w:hAnsi="Times New Roman" w:hint="default"/>
        <w:b w:val="0"/>
        <w:sz w:val="22"/>
      </w:rPr>
    </w:lvl>
    <w:lvl w:ilvl="1" w:tplc="041A0003">
      <w:start w:val="1"/>
      <w:numFmt w:val="bullet"/>
      <w:lvlText w:val="o"/>
      <w:lvlJc w:val="left"/>
      <w:pPr>
        <w:ind w:left="8160" w:hanging="360"/>
      </w:pPr>
      <w:rPr>
        <w:rFonts w:ascii="Courier New" w:hAnsi="Courier New" w:hint="default"/>
      </w:rPr>
    </w:lvl>
    <w:lvl w:ilvl="2" w:tplc="041A0005">
      <w:start w:val="1"/>
      <w:numFmt w:val="bullet"/>
      <w:lvlText w:val=""/>
      <w:lvlJc w:val="left"/>
      <w:pPr>
        <w:ind w:left="8880" w:hanging="360"/>
      </w:pPr>
      <w:rPr>
        <w:rFonts w:ascii="Wingdings" w:hAnsi="Wingdings" w:hint="default"/>
      </w:rPr>
    </w:lvl>
    <w:lvl w:ilvl="3" w:tplc="041A0001">
      <w:start w:val="1"/>
      <w:numFmt w:val="bullet"/>
      <w:lvlText w:val=""/>
      <w:lvlJc w:val="left"/>
      <w:pPr>
        <w:ind w:left="9600" w:hanging="360"/>
      </w:pPr>
      <w:rPr>
        <w:rFonts w:ascii="Symbol" w:hAnsi="Symbol" w:hint="default"/>
      </w:rPr>
    </w:lvl>
    <w:lvl w:ilvl="4" w:tplc="041A0003">
      <w:start w:val="1"/>
      <w:numFmt w:val="bullet"/>
      <w:lvlText w:val="o"/>
      <w:lvlJc w:val="left"/>
      <w:pPr>
        <w:ind w:left="10320" w:hanging="360"/>
      </w:pPr>
      <w:rPr>
        <w:rFonts w:ascii="Courier New" w:hAnsi="Courier New" w:hint="default"/>
      </w:rPr>
    </w:lvl>
    <w:lvl w:ilvl="5" w:tplc="041A0005">
      <w:start w:val="1"/>
      <w:numFmt w:val="bullet"/>
      <w:lvlText w:val=""/>
      <w:lvlJc w:val="left"/>
      <w:pPr>
        <w:ind w:left="11040" w:hanging="360"/>
      </w:pPr>
      <w:rPr>
        <w:rFonts w:ascii="Wingdings" w:hAnsi="Wingdings" w:hint="default"/>
      </w:rPr>
    </w:lvl>
    <w:lvl w:ilvl="6" w:tplc="041A0001">
      <w:start w:val="1"/>
      <w:numFmt w:val="bullet"/>
      <w:lvlText w:val=""/>
      <w:lvlJc w:val="left"/>
      <w:pPr>
        <w:ind w:left="11760" w:hanging="360"/>
      </w:pPr>
      <w:rPr>
        <w:rFonts w:ascii="Symbol" w:hAnsi="Symbol" w:hint="default"/>
      </w:rPr>
    </w:lvl>
    <w:lvl w:ilvl="7" w:tplc="041A0003">
      <w:start w:val="1"/>
      <w:numFmt w:val="bullet"/>
      <w:lvlText w:val="o"/>
      <w:lvlJc w:val="left"/>
      <w:pPr>
        <w:ind w:left="12480" w:hanging="360"/>
      </w:pPr>
      <w:rPr>
        <w:rFonts w:ascii="Courier New" w:hAnsi="Courier New" w:hint="default"/>
      </w:rPr>
    </w:lvl>
    <w:lvl w:ilvl="8" w:tplc="041A0005">
      <w:start w:val="1"/>
      <w:numFmt w:val="bullet"/>
      <w:lvlText w:val=""/>
      <w:lvlJc w:val="left"/>
      <w:pPr>
        <w:ind w:left="13200" w:hanging="360"/>
      </w:pPr>
      <w:rPr>
        <w:rFonts w:ascii="Wingdings" w:hAnsi="Wingdings" w:hint="default"/>
      </w:rPr>
    </w:lvl>
  </w:abstractNum>
  <w:abstractNum w:abstractNumId="15">
    <w:nsid w:val="40385F43"/>
    <w:multiLevelType w:val="hybridMultilevel"/>
    <w:tmpl w:val="28023B4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6">
    <w:nsid w:val="40FE1869"/>
    <w:multiLevelType w:val="hybridMultilevel"/>
    <w:tmpl w:val="37A8B304"/>
    <w:lvl w:ilvl="0" w:tplc="FFFFFFFF">
      <w:start w:val="4"/>
      <w:numFmt w:val="bullet"/>
      <w:lvlText w:val="-"/>
      <w:lvlJc w:val="left"/>
      <w:pPr>
        <w:ind w:left="720" w:hanging="360"/>
      </w:pPr>
      <w:rPr>
        <w:rFonts w:ascii="Times New Roman" w:eastAsia="Times New Roman" w:hAnsi="Times New Roman" w:hint="default"/>
        <w:b w:val="0"/>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477D3912"/>
    <w:multiLevelType w:val="hybridMultilevel"/>
    <w:tmpl w:val="3B4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44499"/>
    <w:multiLevelType w:val="hybridMultilevel"/>
    <w:tmpl w:val="DC7628AE"/>
    <w:lvl w:ilvl="0" w:tplc="5398704A">
      <w:start w:val="3"/>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50C270A9"/>
    <w:multiLevelType w:val="hybridMultilevel"/>
    <w:tmpl w:val="3A229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nsid w:val="53192014"/>
    <w:multiLevelType w:val="hybridMultilevel"/>
    <w:tmpl w:val="3858DB34"/>
    <w:lvl w:ilvl="0" w:tplc="041A000F">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decimal"/>
      <w:lvlText w:val="%5."/>
      <w:lvlJc w:val="left"/>
      <w:pPr>
        <w:tabs>
          <w:tab w:val="num" w:pos="3240"/>
        </w:tabs>
        <w:ind w:left="3240" w:hanging="360"/>
      </w:pPr>
      <w:rPr>
        <w:rFonts w:cs="Times New Roman"/>
      </w:rPr>
    </w:lvl>
    <w:lvl w:ilvl="5" w:tplc="041A001B">
      <w:start w:val="1"/>
      <w:numFmt w:val="decimal"/>
      <w:lvlText w:val="%6."/>
      <w:lvlJc w:val="left"/>
      <w:pPr>
        <w:tabs>
          <w:tab w:val="num" w:pos="3960"/>
        </w:tabs>
        <w:ind w:left="3960" w:hanging="36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decimal"/>
      <w:lvlText w:val="%8."/>
      <w:lvlJc w:val="left"/>
      <w:pPr>
        <w:tabs>
          <w:tab w:val="num" w:pos="5400"/>
        </w:tabs>
        <w:ind w:left="5400" w:hanging="360"/>
      </w:pPr>
      <w:rPr>
        <w:rFonts w:cs="Times New Roman"/>
      </w:rPr>
    </w:lvl>
    <w:lvl w:ilvl="8" w:tplc="041A001B">
      <w:start w:val="1"/>
      <w:numFmt w:val="decimal"/>
      <w:lvlText w:val="%9."/>
      <w:lvlJc w:val="left"/>
      <w:pPr>
        <w:tabs>
          <w:tab w:val="num" w:pos="6120"/>
        </w:tabs>
        <w:ind w:left="6120" w:hanging="360"/>
      </w:pPr>
      <w:rPr>
        <w:rFonts w:cs="Times New Roman"/>
      </w:rPr>
    </w:lvl>
  </w:abstractNum>
  <w:abstractNum w:abstractNumId="21">
    <w:nsid w:val="5F854999"/>
    <w:multiLevelType w:val="hybridMultilevel"/>
    <w:tmpl w:val="8068B4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6F781B4D"/>
    <w:multiLevelType w:val="hybridMultilevel"/>
    <w:tmpl w:val="10FCE3B4"/>
    <w:lvl w:ilvl="0" w:tplc="264CBD96">
      <w:numFmt w:val="bullet"/>
      <w:lvlText w:val="-"/>
      <w:lvlJc w:val="left"/>
      <w:pPr>
        <w:ind w:left="720" w:hanging="360"/>
      </w:pPr>
      <w:rPr>
        <w:rFonts w:ascii="Times New Roman" w:eastAsia="Times New Roman" w:hAnsi="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3">
    <w:nsid w:val="74C87B32"/>
    <w:multiLevelType w:val="hybridMultilevel"/>
    <w:tmpl w:val="F9E8FCE2"/>
    <w:lvl w:ilvl="0" w:tplc="5398704A">
      <w:start w:val="3"/>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4">
    <w:nsid w:val="7EB077BE"/>
    <w:multiLevelType w:val="hybridMultilevel"/>
    <w:tmpl w:val="44E45F5C"/>
    <w:lvl w:ilvl="0" w:tplc="59ACA21A">
      <w:start w:val="2"/>
      <w:numFmt w:val="bullet"/>
      <w:lvlText w:val="-"/>
      <w:lvlJc w:val="left"/>
      <w:pPr>
        <w:ind w:left="1065" w:hanging="360"/>
      </w:pPr>
      <w:rPr>
        <w:rFonts w:ascii="Times New Roman" w:eastAsia="Times New Roman" w:hAnsi="Times New Roman" w:hint="default"/>
      </w:rPr>
    </w:lvl>
    <w:lvl w:ilvl="1" w:tplc="041A0003">
      <w:start w:val="1"/>
      <w:numFmt w:val="bullet"/>
      <w:lvlText w:val="o"/>
      <w:lvlJc w:val="left"/>
      <w:pPr>
        <w:ind w:left="1785" w:hanging="360"/>
      </w:pPr>
      <w:rPr>
        <w:rFonts w:ascii="Courier New" w:hAnsi="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hint="default"/>
      </w:rPr>
    </w:lvl>
    <w:lvl w:ilvl="8" w:tplc="041A0005">
      <w:start w:val="1"/>
      <w:numFmt w:val="bullet"/>
      <w:lvlText w:val=""/>
      <w:lvlJc w:val="left"/>
      <w:pPr>
        <w:ind w:left="6825" w:hanging="360"/>
      </w:pPr>
      <w:rPr>
        <w:rFonts w:ascii="Wingdings" w:hAnsi="Wingdings" w:hint="default"/>
      </w:rPr>
    </w:lvl>
  </w:abstractNum>
  <w:abstractNum w:abstractNumId="25">
    <w:nsid w:val="7EBB225E"/>
    <w:multiLevelType w:val="hybridMultilevel"/>
    <w:tmpl w:val="7F72A1D4"/>
    <w:lvl w:ilvl="0" w:tplc="041A0001">
      <w:start w:val="1"/>
      <w:numFmt w:val="bullet"/>
      <w:lvlText w:val=""/>
      <w:lvlJc w:val="left"/>
      <w:pPr>
        <w:ind w:left="294" w:hanging="360"/>
      </w:pPr>
      <w:rPr>
        <w:rFonts w:ascii="Symbol" w:hAnsi="Symbol" w:hint="default"/>
      </w:rPr>
    </w:lvl>
    <w:lvl w:ilvl="1" w:tplc="041A0003">
      <w:start w:val="1"/>
      <w:numFmt w:val="bullet"/>
      <w:lvlText w:val="o"/>
      <w:lvlJc w:val="left"/>
      <w:pPr>
        <w:ind w:left="1014" w:hanging="360"/>
      </w:pPr>
      <w:rPr>
        <w:rFonts w:ascii="Courier New" w:hAnsi="Courier New" w:hint="default"/>
      </w:rPr>
    </w:lvl>
    <w:lvl w:ilvl="2" w:tplc="041A0005">
      <w:start w:val="1"/>
      <w:numFmt w:val="bullet"/>
      <w:lvlText w:val=""/>
      <w:lvlJc w:val="left"/>
      <w:pPr>
        <w:ind w:left="1734" w:hanging="360"/>
      </w:pPr>
      <w:rPr>
        <w:rFonts w:ascii="Wingdings" w:hAnsi="Wingdings" w:hint="default"/>
      </w:rPr>
    </w:lvl>
    <w:lvl w:ilvl="3" w:tplc="041A0001">
      <w:start w:val="1"/>
      <w:numFmt w:val="bullet"/>
      <w:lvlText w:val=""/>
      <w:lvlJc w:val="left"/>
      <w:pPr>
        <w:ind w:left="2454" w:hanging="360"/>
      </w:pPr>
      <w:rPr>
        <w:rFonts w:ascii="Symbol" w:hAnsi="Symbol" w:hint="default"/>
      </w:rPr>
    </w:lvl>
    <w:lvl w:ilvl="4" w:tplc="041A0003">
      <w:start w:val="1"/>
      <w:numFmt w:val="bullet"/>
      <w:lvlText w:val="o"/>
      <w:lvlJc w:val="left"/>
      <w:pPr>
        <w:ind w:left="3174" w:hanging="360"/>
      </w:pPr>
      <w:rPr>
        <w:rFonts w:ascii="Courier New" w:hAnsi="Courier New" w:hint="default"/>
      </w:rPr>
    </w:lvl>
    <w:lvl w:ilvl="5" w:tplc="041A0005">
      <w:start w:val="1"/>
      <w:numFmt w:val="bullet"/>
      <w:lvlText w:val=""/>
      <w:lvlJc w:val="left"/>
      <w:pPr>
        <w:ind w:left="3894" w:hanging="360"/>
      </w:pPr>
      <w:rPr>
        <w:rFonts w:ascii="Wingdings" w:hAnsi="Wingdings" w:hint="default"/>
      </w:rPr>
    </w:lvl>
    <w:lvl w:ilvl="6" w:tplc="041A0001">
      <w:start w:val="1"/>
      <w:numFmt w:val="bullet"/>
      <w:lvlText w:val=""/>
      <w:lvlJc w:val="left"/>
      <w:pPr>
        <w:ind w:left="4614" w:hanging="360"/>
      </w:pPr>
      <w:rPr>
        <w:rFonts w:ascii="Symbol" w:hAnsi="Symbol" w:hint="default"/>
      </w:rPr>
    </w:lvl>
    <w:lvl w:ilvl="7" w:tplc="041A0003">
      <w:start w:val="1"/>
      <w:numFmt w:val="bullet"/>
      <w:lvlText w:val="o"/>
      <w:lvlJc w:val="left"/>
      <w:pPr>
        <w:ind w:left="5334" w:hanging="360"/>
      </w:pPr>
      <w:rPr>
        <w:rFonts w:ascii="Courier New" w:hAnsi="Courier New" w:hint="default"/>
      </w:rPr>
    </w:lvl>
    <w:lvl w:ilvl="8" w:tplc="041A0005">
      <w:start w:val="1"/>
      <w:numFmt w:val="bullet"/>
      <w:lvlText w:val=""/>
      <w:lvlJc w:val="left"/>
      <w:pPr>
        <w:ind w:left="6054"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2"/>
  </w:num>
  <w:num w:numId="6">
    <w:abstractNumId w:val="24"/>
  </w:num>
  <w:num w:numId="7">
    <w:abstractNumId w:val="25"/>
  </w:num>
  <w:num w:numId="8">
    <w:abstractNumId w:val="5"/>
  </w:num>
  <w:num w:numId="9">
    <w:abstractNumId w:val="6"/>
  </w:num>
  <w:num w:numId="10">
    <w:abstractNumId w:val="13"/>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3"/>
  </w:num>
  <w:num w:numId="22">
    <w:abstractNumId w:val="16"/>
  </w:num>
  <w:num w:numId="23">
    <w:abstractNumId w:val="8"/>
  </w:num>
  <w:num w:numId="24">
    <w:abstractNumId w:val="10"/>
  </w:num>
  <w:num w:numId="25">
    <w:abstractNumId w:val="22"/>
  </w:num>
  <w:num w:numId="26">
    <w:abstractNumId w:val="7"/>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40"/>
    <w:rsid w:val="0000254C"/>
    <w:rsid w:val="000073E0"/>
    <w:rsid w:val="00007E3C"/>
    <w:rsid w:val="00012136"/>
    <w:rsid w:val="00012A76"/>
    <w:rsid w:val="00012E0D"/>
    <w:rsid w:val="00022E88"/>
    <w:rsid w:val="00026275"/>
    <w:rsid w:val="00026ADE"/>
    <w:rsid w:val="00032E66"/>
    <w:rsid w:val="00035FF8"/>
    <w:rsid w:val="00040A1E"/>
    <w:rsid w:val="00041F57"/>
    <w:rsid w:val="0004492F"/>
    <w:rsid w:val="00045FBD"/>
    <w:rsid w:val="00051447"/>
    <w:rsid w:val="00051A69"/>
    <w:rsid w:val="000569D5"/>
    <w:rsid w:val="00057EC1"/>
    <w:rsid w:val="00064335"/>
    <w:rsid w:val="00072411"/>
    <w:rsid w:val="000742D8"/>
    <w:rsid w:val="0008152D"/>
    <w:rsid w:val="000918C5"/>
    <w:rsid w:val="00093E45"/>
    <w:rsid w:val="00096291"/>
    <w:rsid w:val="000A6A14"/>
    <w:rsid w:val="000B3863"/>
    <w:rsid w:val="000B7DF1"/>
    <w:rsid w:val="000C235D"/>
    <w:rsid w:val="000E1BB5"/>
    <w:rsid w:val="000E28B7"/>
    <w:rsid w:val="000F7298"/>
    <w:rsid w:val="001000E8"/>
    <w:rsid w:val="0010175D"/>
    <w:rsid w:val="0010189D"/>
    <w:rsid w:val="00103115"/>
    <w:rsid w:val="0010530B"/>
    <w:rsid w:val="001069D1"/>
    <w:rsid w:val="00110429"/>
    <w:rsid w:val="001116E8"/>
    <w:rsid w:val="0011528F"/>
    <w:rsid w:val="00115BC4"/>
    <w:rsid w:val="00116B81"/>
    <w:rsid w:val="001318B3"/>
    <w:rsid w:val="00131C7B"/>
    <w:rsid w:val="0013412C"/>
    <w:rsid w:val="00136F3C"/>
    <w:rsid w:val="00137AFE"/>
    <w:rsid w:val="00140330"/>
    <w:rsid w:val="001412FD"/>
    <w:rsid w:val="001421C6"/>
    <w:rsid w:val="00144226"/>
    <w:rsid w:val="00153AA0"/>
    <w:rsid w:val="00157728"/>
    <w:rsid w:val="001609E0"/>
    <w:rsid w:val="00162F7C"/>
    <w:rsid w:val="001634CF"/>
    <w:rsid w:val="00170BA9"/>
    <w:rsid w:val="00174007"/>
    <w:rsid w:val="0017419B"/>
    <w:rsid w:val="0017467C"/>
    <w:rsid w:val="00184DB8"/>
    <w:rsid w:val="0018714A"/>
    <w:rsid w:val="00187EBC"/>
    <w:rsid w:val="0019623D"/>
    <w:rsid w:val="001A0204"/>
    <w:rsid w:val="001A02AA"/>
    <w:rsid w:val="001B4307"/>
    <w:rsid w:val="001B6E33"/>
    <w:rsid w:val="001C1AD1"/>
    <w:rsid w:val="001D1959"/>
    <w:rsid w:val="001E4AF9"/>
    <w:rsid w:val="001E4C2D"/>
    <w:rsid w:val="001E6945"/>
    <w:rsid w:val="001F6C87"/>
    <w:rsid w:val="00205005"/>
    <w:rsid w:val="00205936"/>
    <w:rsid w:val="00207918"/>
    <w:rsid w:val="00207B1F"/>
    <w:rsid w:val="00212238"/>
    <w:rsid w:val="00220D1D"/>
    <w:rsid w:val="00225BB4"/>
    <w:rsid w:val="00227D92"/>
    <w:rsid w:val="00232F3A"/>
    <w:rsid w:val="00233689"/>
    <w:rsid w:val="00242EBC"/>
    <w:rsid w:val="002611AE"/>
    <w:rsid w:val="00262DCA"/>
    <w:rsid w:val="0026525B"/>
    <w:rsid w:val="002711C3"/>
    <w:rsid w:val="00271C75"/>
    <w:rsid w:val="00273F6C"/>
    <w:rsid w:val="00274F47"/>
    <w:rsid w:val="0027696F"/>
    <w:rsid w:val="00281BDC"/>
    <w:rsid w:val="002863BB"/>
    <w:rsid w:val="00286EFE"/>
    <w:rsid w:val="00293920"/>
    <w:rsid w:val="00293AAD"/>
    <w:rsid w:val="00295057"/>
    <w:rsid w:val="002A015E"/>
    <w:rsid w:val="002A4E02"/>
    <w:rsid w:val="002A6DAA"/>
    <w:rsid w:val="002B2587"/>
    <w:rsid w:val="002C615D"/>
    <w:rsid w:val="002C7146"/>
    <w:rsid w:val="002E209D"/>
    <w:rsid w:val="002E35A3"/>
    <w:rsid w:val="002E472F"/>
    <w:rsid w:val="002E50FD"/>
    <w:rsid w:val="002E6B1D"/>
    <w:rsid w:val="002F20D0"/>
    <w:rsid w:val="002F59C5"/>
    <w:rsid w:val="003032B7"/>
    <w:rsid w:val="0030769A"/>
    <w:rsid w:val="00311493"/>
    <w:rsid w:val="00312562"/>
    <w:rsid w:val="00314BF0"/>
    <w:rsid w:val="00314C43"/>
    <w:rsid w:val="00315D75"/>
    <w:rsid w:val="00322A29"/>
    <w:rsid w:val="00325E0E"/>
    <w:rsid w:val="00330657"/>
    <w:rsid w:val="003313A6"/>
    <w:rsid w:val="00332290"/>
    <w:rsid w:val="00335492"/>
    <w:rsid w:val="00337D37"/>
    <w:rsid w:val="00340CFB"/>
    <w:rsid w:val="00342C14"/>
    <w:rsid w:val="00355FA7"/>
    <w:rsid w:val="00357838"/>
    <w:rsid w:val="003611DB"/>
    <w:rsid w:val="0036179D"/>
    <w:rsid w:val="00372405"/>
    <w:rsid w:val="00375ED1"/>
    <w:rsid w:val="00377ACC"/>
    <w:rsid w:val="0039022F"/>
    <w:rsid w:val="0039104C"/>
    <w:rsid w:val="0039279F"/>
    <w:rsid w:val="00393A9A"/>
    <w:rsid w:val="00395D26"/>
    <w:rsid w:val="003A4BCA"/>
    <w:rsid w:val="003A7D0C"/>
    <w:rsid w:val="003B5835"/>
    <w:rsid w:val="003B5C97"/>
    <w:rsid w:val="003C4E07"/>
    <w:rsid w:val="003D14E7"/>
    <w:rsid w:val="003D3A18"/>
    <w:rsid w:val="003E1FAA"/>
    <w:rsid w:val="003E6E06"/>
    <w:rsid w:val="003F4244"/>
    <w:rsid w:val="004009CF"/>
    <w:rsid w:val="00416718"/>
    <w:rsid w:val="00420253"/>
    <w:rsid w:val="00423052"/>
    <w:rsid w:val="00434F62"/>
    <w:rsid w:val="00445C2C"/>
    <w:rsid w:val="004556AA"/>
    <w:rsid w:val="00456347"/>
    <w:rsid w:val="004568C4"/>
    <w:rsid w:val="00471418"/>
    <w:rsid w:val="00474711"/>
    <w:rsid w:val="00475551"/>
    <w:rsid w:val="00475968"/>
    <w:rsid w:val="0049291A"/>
    <w:rsid w:val="004A01A0"/>
    <w:rsid w:val="004A4A29"/>
    <w:rsid w:val="004B3FAB"/>
    <w:rsid w:val="004C4892"/>
    <w:rsid w:val="004C52B9"/>
    <w:rsid w:val="004C52BC"/>
    <w:rsid w:val="004E0E4E"/>
    <w:rsid w:val="004E3A6F"/>
    <w:rsid w:val="004E69E9"/>
    <w:rsid w:val="004F3DAC"/>
    <w:rsid w:val="00501E6D"/>
    <w:rsid w:val="0050241C"/>
    <w:rsid w:val="00505929"/>
    <w:rsid w:val="00505E4F"/>
    <w:rsid w:val="00512170"/>
    <w:rsid w:val="00514633"/>
    <w:rsid w:val="00522625"/>
    <w:rsid w:val="005249CB"/>
    <w:rsid w:val="00535DE1"/>
    <w:rsid w:val="0053609D"/>
    <w:rsid w:val="005373DA"/>
    <w:rsid w:val="0054034F"/>
    <w:rsid w:val="00543DF2"/>
    <w:rsid w:val="0054458E"/>
    <w:rsid w:val="005456B0"/>
    <w:rsid w:val="00547DC6"/>
    <w:rsid w:val="00547DCD"/>
    <w:rsid w:val="00552C0F"/>
    <w:rsid w:val="00552F37"/>
    <w:rsid w:val="005572AD"/>
    <w:rsid w:val="00560909"/>
    <w:rsid w:val="00563DB0"/>
    <w:rsid w:val="005649F5"/>
    <w:rsid w:val="00567D18"/>
    <w:rsid w:val="00575D57"/>
    <w:rsid w:val="00581C00"/>
    <w:rsid w:val="00584B2B"/>
    <w:rsid w:val="00595FA1"/>
    <w:rsid w:val="00596BAD"/>
    <w:rsid w:val="00597322"/>
    <w:rsid w:val="00597631"/>
    <w:rsid w:val="005A0D43"/>
    <w:rsid w:val="005A0E4E"/>
    <w:rsid w:val="005A1E06"/>
    <w:rsid w:val="005A4EBB"/>
    <w:rsid w:val="005B0639"/>
    <w:rsid w:val="005B53E6"/>
    <w:rsid w:val="005B5592"/>
    <w:rsid w:val="005C02C4"/>
    <w:rsid w:val="005C555C"/>
    <w:rsid w:val="005C6DA2"/>
    <w:rsid w:val="005C7B7A"/>
    <w:rsid w:val="005D19F3"/>
    <w:rsid w:val="005D1C9B"/>
    <w:rsid w:val="005D57A4"/>
    <w:rsid w:val="005E16E1"/>
    <w:rsid w:val="005F6958"/>
    <w:rsid w:val="005F70F9"/>
    <w:rsid w:val="0060652A"/>
    <w:rsid w:val="00610438"/>
    <w:rsid w:val="00612427"/>
    <w:rsid w:val="0061636D"/>
    <w:rsid w:val="00624319"/>
    <w:rsid w:val="006259BB"/>
    <w:rsid w:val="0062616A"/>
    <w:rsid w:val="00627004"/>
    <w:rsid w:val="00627FC9"/>
    <w:rsid w:val="00633C1C"/>
    <w:rsid w:val="00637903"/>
    <w:rsid w:val="00641CA8"/>
    <w:rsid w:val="00644323"/>
    <w:rsid w:val="006447C3"/>
    <w:rsid w:val="00644CAA"/>
    <w:rsid w:val="00645CE9"/>
    <w:rsid w:val="00663CF9"/>
    <w:rsid w:val="00666C5C"/>
    <w:rsid w:val="0067529F"/>
    <w:rsid w:val="00692536"/>
    <w:rsid w:val="006940F5"/>
    <w:rsid w:val="006A72EC"/>
    <w:rsid w:val="006B3440"/>
    <w:rsid w:val="006C00AE"/>
    <w:rsid w:val="006C2DA7"/>
    <w:rsid w:val="006C364B"/>
    <w:rsid w:val="006C47E8"/>
    <w:rsid w:val="006C5841"/>
    <w:rsid w:val="006C5DDF"/>
    <w:rsid w:val="006D00EC"/>
    <w:rsid w:val="006D1E1C"/>
    <w:rsid w:val="006D3DBC"/>
    <w:rsid w:val="006D64F7"/>
    <w:rsid w:val="006E2489"/>
    <w:rsid w:val="006F3306"/>
    <w:rsid w:val="006F6488"/>
    <w:rsid w:val="0070364B"/>
    <w:rsid w:val="00713D13"/>
    <w:rsid w:val="00723323"/>
    <w:rsid w:val="00724F1C"/>
    <w:rsid w:val="00741B36"/>
    <w:rsid w:val="0074429F"/>
    <w:rsid w:val="00747F35"/>
    <w:rsid w:val="007501AF"/>
    <w:rsid w:val="00752B88"/>
    <w:rsid w:val="00755481"/>
    <w:rsid w:val="007621E4"/>
    <w:rsid w:val="00773C62"/>
    <w:rsid w:val="0078356F"/>
    <w:rsid w:val="007877F3"/>
    <w:rsid w:val="00787C78"/>
    <w:rsid w:val="007940C7"/>
    <w:rsid w:val="007A0731"/>
    <w:rsid w:val="007A0C95"/>
    <w:rsid w:val="007A14F3"/>
    <w:rsid w:val="007A1D7E"/>
    <w:rsid w:val="007A200B"/>
    <w:rsid w:val="007B06A0"/>
    <w:rsid w:val="007B1444"/>
    <w:rsid w:val="007C343E"/>
    <w:rsid w:val="007C607E"/>
    <w:rsid w:val="007D64BE"/>
    <w:rsid w:val="007D69E6"/>
    <w:rsid w:val="007E34C5"/>
    <w:rsid w:val="007E7F32"/>
    <w:rsid w:val="007F5BF8"/>
    <w:rsid w:val="007F6E3F"/>
    <w:rsid w:val="0080719E"/>
    <w:rsid w:val="008079D5"/>
    <w:rsid w:val="00807B3A"/>
    <w:rsid w:val="0081070C"/>
    <w:rsid w:val="00813608"/>
    <w:rsid w:val="00813CB3"/>
    <w:rsid w:val="008223EA"/>
    <w:rsid w:val="00830BFF"/>
    <w:rsid w:val="00834C50"/>
    <w:rsid w:val="00835DA6"/>
    <w:rsid w:val="00836F47"/>
    <w:rsid w:val="00846BCA"/>
    <w:rsid w:val="00847D4C"/>
    <w:rsid w:val="00851DE5"/>
    <w:rsid w:val="00853490"/>
    <w:rsid w:val="008534B6"/>
    <w:rsid w:val="00865909"/>
    <w:rsid w:val="0087446C"/>
    <w:rsid w:val="008808A4"/>
    <w:rsid w:val="00883A62"/>
    <w:rsid w:val="00887175"/>
    <w:rsid w:val="00891D5F"/>
    <w:rsid w:val="008A2DD9"/>
    <w:rsid w:val="008A3CEA"/>
    <w:rsid w:val="008A7AF8"/>
    <w:rsid w:val="008A7C10"/>
    <w:rsid w:val="008C1C00"/>
    <w:rsid w:val="008C23E6"/>
    <w:rsid w:val="008C770D"/>
    <w:rsid w:val="008D3DD1"/>
    <w:rsid w:val="008E0D54"/>
    <w:rsid w:val="008E51CA"/>
    <w:rsid w:val="008E68C8"/>
    <w:rsid w:val="008F7147"/>
    <w:rsid w:val="00905CC4"/>
    <w:rsid w:val="00905DE0"/>
    <w:rsid w:val="009235C8"/>
    <w:rsid w:val="009236CA"/>
    <w:rsid w:val="00923DA7"/>
    <w:rsid w:val="009343A0"/>
    <w:rsid w:val="009376CB"/>
    <w:rsid w:val="00937AFE"/>
    <w:rsid w:val="00941B48"/>
    <w:rsid w:val="00943D9F"/>
    <w:rsid w:val="00944EC3"/>
    <w:rsid w:val="00950D76"/>
    <w:rsid w:val="0095403A"/>
    <w:rsid w:val="00962430"/>
    <w:rsid w:val="009701F8"/>
    <w:rsid w:val="00974A76"/>
    <w:rsid w:val="00975540"/>
    <w:rsid w:val="00975ABD"/>
    <w:rsid w:val="0097706B"/>
    <w:rsid w:val="009847DF"/>
    <w:rsid w:val="009929D2"/>
    <w:rsid w:val="00993DA5"/>
    <w:rsid w:val="00995072"/>
    <w:rsid w:val="00997B86"/>
    <w:rsid w:val="009A75DE"/>
    <w:rsid w:val="009B097E"/>
    <w:rsid w:val="009B0CA4"/>
    <w:rsid w:val="009B2D75"/>
    <w:rsid w:val="009B4E86"/>
    <w:rsid w:val="009B6AC6"/>
    <w:rsid w:val="009B6DC9"/>
    <w:rsid w:val="009C35D9"/>
    <w:rsid w:val="009C46D3"/>
    <w:rsid w:val="009C5905"/>
    <w:rsid w:val="009C5AED"/>
    <w:rsid w:val="009C7283"/>
    <w:rsid w:val="009D4E56"/>
    <w:rsid w:val="009E21C0"/>
    <w:rsid w:val="009E2ABC"/>
    <w:rsid w:val="009E3653"/>
    <w:rsid w:val="009E382C"/>
    <w:rsid w:val="009E72A4"/>
    <w:rsid w:val="009F04EB"/>
    <w:rsid w:val="009F10FC"/>
    <w:rsid w:val="009F531E"/>
    <w:rsid w:val="00A020BD"/>
    <w:rsid w:val="00A02E6E"/>
    <w:rsid w:val="00A245BE"/>
    <w:rsid w:val="00A442DB"/>
    <w:rsid w:val="00A45DC9"/>
    <w:rsid w:val="00A60A80"/>
    <w:rsid w:val="00A77EC3"/>
    <w:rsid w:val="00A832FD"/>
    <w:rsid w:val="00A878CD"/>
    <w:rsid w:val="00A87993"/>
    <w:rsid w:val="00A94FED"/>
    <w:rsid w:val="00A951F6"/>
    <w:rsid w:val="00AA0328"/>
    <w:rsid w:val="00AA1FF4"/>
    <w:rsid w:val="00AA501C"/>
    <w:rsid w:val="00AB6E7E"/>
    <w:rsid w:val="00AD06F7"/>
    <w:rsid w:val="00AD0C8F"/>
    <w:rsid w:val="00AE02E4"/>
    <w:rsid w:val="00AE2167"/>
    <w:rsid w:val="00AE2D94"/>
    <w:rsid w:val="00AF7321"/>
    <w:rsid w:val="00B00A6C"/>
    <w:rsid w:val="00B01FBA"/>
    <w:rsid w:val="00B114BD"/>
    <w:rsid w:val="00B12D86"/>
    <w:rsid w:val="00B139BE"/>
    <w:rsid w:val="00B1722E"/>
    <w:rsid w:val="00B27EF8"/>
    <w:rsid w:val="00B31BB3"/>
    <w:rsid w:val="00B3511C"/>
    <w:rsid w:val="00B466E0"/>
    <w:rsid w:val="00B57AAF"/>
    <w:rsid w:val="00B62DA9"/>
    <w:rsid w:val="00B65DC1"/>
    <w:rsid w:val="00B67163"/>
    <w:rsid w:val="00B7334F"/>
    <w:rsid w:val="00B73B35"/>
    <w:rsid w:val="00B7570F"/>
    <w:rsid w:val="00B84BB4"/>
    <w:rsid w:val="00B866CD"/>
    <w:rsid w:val="00B92A37"/>
    <w:rsid w:val="00BA0D25"/>
    <w:rsid w:val="00BA1E1A"/>
    <w:rsid w:val="00BA2461"/>
    <w:rsid w:val="00BA2F51"/>
    <w:rsid w:val="00BA54B7"/>
    <w:rsid w:val="00BA6904"/>
    <w:rsid w:val="00BA7E57"/>
    <w:rsid w:val="00BB0AFF"/>
    <w:rsid w:val="00BB2EE6"/>
    <w:rsid w:val="00BB45AD"/>
    <w:rsid w:val="00BB5333"/>
    <w:rsid w:val="00BB5362"/>
    <w:rsid w:val="00BC1C2D"/>
    <w:rsid w:val="00BC2625"/>
    <w:rsid w:val="00BD3782"/>
    <w:rsid w:val="00BE4D42"/>
    <w:rsid w:val="00BE6234"/>
    <w:rsid w:val="00BF0388"/>
    <w:rsid w:val="00BF07AA"/>
    <w:rsid w:val="00BF0957"/>
    <w:rsid w:val="00BF2B71"/>
    <w:rsid w:val="00BF3933"/>
    <w:rsid w:val="00BF711E"/>
    <w:rsid w:val="00C00EDF"/>
    <w:rsid w:val="00C02DA6"/>
    <w:rsid w:val="00C05920"/>
    <w:rsid w:val="00C05C85"/>
    <w:rsid w:val="00C0683D"/>
    <w:rsid w:val="00C06A59"/>
    <w:rsid w:val="00C1704E"/>
    <w:rsid w:val="00C20021"/>
    <w:rsid w:val="00C20541"/>
    <w:rsid w:val="00C24FEE"/>
    <w:rsid w:val="00C250C1"/>
    <w:rsid w:val="00C33AEB"/>
    <w:rsid w:val="00C37AAA"/>
    <w:rsid w:val="00C4162F"/>
    <w:rsid w:val="00C41FDC"/>
    <w:rsid w:val="00C46A3B"/>
    <w:rsid w:val="00C514D5"/>
    <w:rsid w:val="00C557F8"/>
    <w:rsid w:val="00C73462"/>
    <w:rsid w:val="00C82D67"/>
    <w:rsid w:val="00C94FF7"/>
    <w:rsid w:val="00C96C65"/>
    <w:rsid w:val="00CA2873"/>
    <w:rsid w:val="00CA7DBB"/>
    <w:rsid w:val="00CB1F8A"/>
    <w:rsid w:val="00CC5075"/>
    <w:rsid w:val="00CE05D3"/>
    <w:rsid w:val="00CF65C6"/>
    <w:rsid w:val="00D06D07"/>
    <w:rsid w:val="00D23FA1"/>
    <w:rsid w:val="00D3272F"/>
    <w:rsid w:val="00D37DB4"/>
    <w:rsid w:val="00D414D2"/>
    <w:rsid w:val="00D414D6"/>
    <w:rsid w:val="00D4392E"/>
    <w:rsid w:val="00D459EB"/>
    <w:rsid w:val="00D45FAF"/>
    <w:rsid w:val="00D47951"/>
    <w:rsid w:val="00D56C8E"/>
    <w:rsid w:val="00D63AAF"/>
    <w:rsid w:val="00D64004"/>
    <w:rsid w:val="00D646BD"/>
    <w:rsid w:val="00D70308"/>
    <w:rsid w:val="00D75897"/>
    <w:rsid w:val="00D7755C"/>
    <w:rsid w:val="00D8166E"/>
    <w:rsid w:val="00D84EA0"/>
    <w:rsid w:val="00D90F51"/>
    <w:rsid w:val="00D91759"/>
    <w:rsid w:val="00DA267F"/>
    <w:rsid w:val="00DA44F6"/>
    <w:rsid w:val="00DB0015"/>
    <w:rsid w:val="00DB00FB"/>
    <w:rsid w:val="00DC4045"/>
    <w:rsid w:val="00DC4136"/>
    <w:rsid w:val="00DC4D1D"/>
    <w:rsid w:val="00DC5AB7"/>
    <w:rsid w:val="00DC7092"/>
    <w:rsid w:val="00DD3167"/>
    <w:rsid w:val="00DD3F94"/>
    <w:rsid w:val="00DD7706"/>
    <w:rsid w:val="00DE2090"/>
    <w:rsid w:val="00DF5A74"/>
    <w:rsid w:val="00E00E8A"/>
    <w:rsid w:val="00E02210"/>
    <w:rsid w:val="00E035CE"/>
    <w:rsid w:val="00E13423"/>
    <w:rsid w:val="00E147D7"/>
    <w:rsid w:val="00E2159D"/>
    <w:rsid w:val="00E238B4"/>
    <w:rsid w:val="00E26B4F"/>
    <w:rsid w:val="00E4050B"/>
    <w:rsid w:val="00E41218"/>
    <w:rsid w:val="00E4213B"/>
    <w:rsid w:val="00E511D6"/>
    <w:rsid w:val="00E52493"/>
    <w:rsid w:val="00E536F1"/>
    <w:rsid w:val="00E53888"/>
    <w:rsid w:val="00E545C3"/>
    <w:rsid w:val="00E54D02"/>
    <w:rsid w:val="00E55A33"/>
    <w:rsid w:val="00E61731"/>
    <w:rsid w:val="00E6328F"/>
    <w:rsid w:val="00E63900"/>
    <w:rsid w:val="00E720CF"/>
    <w:rsid w:val="00E72C06"/>
    <w:rsid w:val="00E7315D"/>
    <w:rsid w:val="00E91E77"/>
    <w:rsid w:val="00E96B66"/>
    <w:rsid w:val="00EA3C09"/>
    <w:rsid w:val="00EA68F0"/>
    <w:rsid w:val="00EB1C82"/>
    <w:rsid w:val="00EB7E11"/>
    <w:rsid w:val="00EC3E1E"/>
    <w:rsid w:val="00EC4DF0"/>
    <w:rsid w:val="00ED2CB1"/>
    <w:rsid w:val="00ED4B48"/>
    <w:rsid w:val="00EE0D10"/>
    <w:rsid w:val="00EE1839"/>
    <w:rsid w:val="00EE6EBE"/>
    <w:rsid w:val="00F168A8"/>
    <w:rsid w:val="00F24F0E"/>
    <w:rsid w:val="00F309EA"/>
    <w:rsid w:val="00F35D3D"/>
    <w:rsid w:val="00F40DAF"/>
    <w:rsid w:val="00F50E26"/>
    <w:rsid w:val="00F5399F"/>
    <w:rsid w:val="00F550E0"/>
    <w:rsid w:val="00F6597C"/>
    <w:rsid w:val="00F65F35"/>
    <w:rsid w:val="00F66285"/>
    <w:rsid w:val="00F71DCB"/>
    <w:rsid w:val="00F73BBC"/>
    <w:rsid w:val="00F75DA8"/>
    <w:rsid w:val="00F77B02"/>
    <w:rsid w:val="00F82309"/>
    <w:rsid w:val="00F85235"/>
    <w:rsid w:val="00F909A2"/>
    <w:rsid w:val="00F919EA"/>
    <w:rsid w:val="00FA01E0"/>
    <w:rsid w:val="00FA03BA"/>
    <w:rsid w:val="00FB1FEA"/>
    <w:rsid w:val="00FC19EC"/>
    <w:rsid w:val="00FC6ABB"/>
    <w:rsid w:val="00FC71C7"/>
    <w:rsid w:val="00FD1AFC"/>
    <w:rsid w:val="00FD3E12"/>
    <w:rsid w:val="00FD771F"/>
    <w:rsid w:val="00FD7855"/>
    <w:rsid w:val="00FD7F04"/>
    <w:rsid w:val="00FF4872"/>
    <w:rsid w:val="00FF4AAD"/>
    <w:rsid w:val="00FF7D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4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B34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B3440"/>
    <w:rPr>
      <w:rFonts w:ascii="Consolas" w:hAnsi="Consolas" w:cs="Times New Roman"/>
      <w:sz w:val="21"/>
      <w:szCs w:val="21"/>
    </w:rPr>
  </w:style>
  <w:style w:type="paragraph" w:styleId="NoSpacing">
    <w:name w:val="No Spacing"/>
    <w:uiPriority w:val="99"/>
    <w:qFormat/>
    <w:rsid w:val="006B3440"/>
    <w:rPr>
      <w:lang w:eastAsia="en-US"/>
    </w:rPr>
  </w:style>
  <w:style w:type="paragraph" w:customStyle="1" w:styleId="Odlomakpopisa1">
    <w:name w:val="Odlomak popisa1"/>
    <w:basedOn w:val="Normal"/>
    <w:uiPriority w:val="99"/>
    <w:rsid w:val="006B3440"/>
    <w:pPr>
      <w:ind w:left="720"/>
    </w:pPr>
    <w:rPr>
      <w:rFonts w:eastAsia="Times New Roman"/>
      <w:lang w:val="en-US"/>
    </w:rPr>
  </w:style>
  <w:style w:type="paragraph" w:styleId="ListParagraph">
    <w:name w:val="List Paragraph"/>
    <w:basedOn w:val="Normal"/>
    <w:uiPriority w:val="99"/>
    <w:qFormat/>
    <w:rsid w:val="0081070C"/>
    <w:pPr>
      <w:spacing w:after="0" w:line="240" w:lineRule="auto"/>
      <w:ind w:left="720"/>
    </w:pPr>
    <w:rPr>
      <w:rFonts w:ascii="Arial" w:eastAsia="Times New Roman" w:hAnsi="Arial" w:cs="Arial"/>
      <w:sz w:val="24"/>
      <w:szCs w:val="24"/>
    </w:rPr>
  </w:style>
  <w:style w:type="paragraph" w:customStyle="1" w:styleId="DZNsadrajniarazina">
    <w:name w:val="DZN sadržaj niža razina"/>
    <w:basedOn w:val="Normal"/>
    <w:link w:val="DZNsadrajniarazinaChar"/>
    <w:autoRedefine/>
    <w:uiPriority w:val="99"/>
    <w:rsid w:val="005B0639"/>
    <w:pPr>
      <w:spacing w:after="0" w:line="240" w:lineRule="auto"/>
      <w:jc w:val="both"/>
    </w:pPr>
    <w:rPr>
      <w:rFonts w:ascii="Tahoma" w:eastAsia="Times New Roman" w:hAnsi="Tahoma" w:cs="Tahoma"/>
      <w:b/>
      <w:color w:val="000000"/>
      <w:sz w:val="20"/>
      <w:szCs w:val="20"/>
    </w:rPr>
  </w:style>
  <w:style w:type="character" w:customStyle="1" w:styleId="DZNsadrajniarazinaChar">
    <w:name w:val="DZN sadržaj niža razina Char"/>
    <w:basedOn w:val="DefaultParagraphFont"/>
    <w:link w:val="DZNsadrajniarazina"/>
    <w:uiPriority w:val="99"/>
    <w:locked/>
    <w:rsid w:val="005B0639"/>
    <w:rPr>
      <w:rFonts w:ascii="Tahoma" w:hAnsi="Tahoma" w:cs="Tahoma"/>
      <w:b/>
      <w:color w:val="000000"/>
      <w:lang w:eastAsia="en-US"/>
    </w:rPr>
  </w:style>
  <w:style w:type="character" w:styleId="Hyperlink">
    <w:name w:val="Hyperlink"/>
    <w:basedOn w:val="DefaultParagraphFont"/>
    <w:uiPriority w:val="99"/>
    <w:rsid w:val="005B5592"/>
    <w:rPr>
      <w:rFonts w:cs="Times New Roman"/>
      <w:color w:val="0000FF"/>
      <w:u w:val="single"/>
    </w:rPr>
  </w:style>
  <w:style w:type="paragraph" w:styleId="Header">
    <w:name w:val="header"/>
    <w:basedOn w:val="Normal"/>
    <w:link w:val="HeaderChar"/>
    <w:uiPriority w:val="99"/>
    <w:semiHidden/>
    <w:rsid w:val="00865909"/>
    <w:pPr>
      <w:tabs>
        <w:tab w:val="center" w:pos="4536"/>
        <w:tab w:val="right" w:pos="9072"/>
      </w:tabs>
    </w:pPr>
  </w:style>
  <w:style w:type="character" w:customStyle="1" w:styleId="HeaderChar">
    <w:name w:val="Header Char"/>
    <w:basedOn w:val="DefaultParagraphFont"/>
    <w:link w:val="Header"/>
    <w:uiPriority w:val="99"/>
    <w:semiHidden/>
    <w:locked/>
    <w:rsid w:val="00865909"/>
    <w:rPr>
      <w:rFonts w:cs="Times New Roman"/>
      <w:sz w:val="22"/>
      <w:szCs w:val="22"/>
      <w:lang w:eastAsia="en-US"/>
    </w:rPr>
  </w:style>
  <w:style w:type="paragraph" w:styleId="Footer">
    <w:name w:val="footer"/>
    <w:basedOn w:val="Normal"/>
    <w:link w:val="FooterChar"/>
    <w:uiPriority w:val="99"/>
    <w:rsid w:val="00865909"/>
    <w:pPr>
      <w:tabs>
        <w:tab w:val="center" w:pos="4536"/>
        <w:tab w:val="right" w:pos="9072"/>
      </w:tabs>
    </w:pPr>
  </w:style>
  <w:style w:type="character" w:customStyle="1" w:styleId="FooterChar">
    <w:name w:val="Footer Char"/>
    <w:basedOn w:val="DefaultParagraphFont"/>
    <w:link w:val="Footer"/>
    <w:uiPriority w:val="99"/>
    <w:locked/>
    <w:rsid w:val="00865909"/>
    <w:rPr>
      <w:rFonts w:cs="Times New Roman"/>
      <w:sz w:val="22"/>
      <w:szCs w:val="22"/>
      <w:lang w:eastAsia="en-US"/>
    </w:rPr>
  </w:style>
  <w:style w:type="paragraph" w:customStyle="1" w:styleId="verdana">
    <w:name w:val="verdana"/>
    <w:basedOn w:val="Normal"/>
    <w:uiPriority w:val="99"/>
    <w:rsid w:val="00EA68F0"/>
    <w:pPr>
      <w:spacing w:after="0" w:line="240" w:lineRule="atLeast"/>
      <w:jc w:val="both"/>
    </w:pPr>
    <w:rPr>
      <w:rFonts w:ascii="Arial" w:eastAsia="Times New Roman" w:hAnsi="Arial" w:cs="Arial"/>
      <w:color w:val="000000"/>
      <w:kern w:val="18"/>
      <w:sz w:val="28"/>
      <w:szCs w:val="28"/>
    </w:rPr>
  </w:style>
  <w:style w:type="character" w:styleId="Strong">
    <w:name w:val="Strong"/>
    <w:basedOn w:val="DefaultParagraphFont"/>
    <w:uiPriority w:val="99"/>
    <w:qFormat/>
    <w:rsid w:val="00944EC3"/>
    <w:rPr>
      <w:rFonts w:cs="Times New Roman"/>
      <w:b/>
      <w:bCs/>
    </w:rPr>
  </w:style>
  <w:style w:type="paragraph" w:customStyle="1" w:styleId="t-9-8">
    <w:name w:val="t-9-8"/>
    <w:basedOn w:val="Normal"/>
    <w:uiPriority w:val="99"/>
    <w:rsid w:val="000F7298"/>
    <w:pPr>
      <w:spacing w:before="100" w:beforeAutospacing="1" w:after="100" w:afterAutospacing="1" w:line="240" w:lineRule="auto"/>
      <w:ind w:left="425"/>
    </w:pPr>
    <w:rPr>
      <w:rFonts w:ascii="Times New Roman" w:eastAsia="Times New Roman" w:hAnsi="Times New Roman"/>
      <w:sz w:val="24"/>
      <w:szCs w:val="24"/>
      <w:lang w:eastAsia="hr-HR"/>
    </w:rPr>
  </w:style>
  <w:style w:type="paragraph" w:styleId="BalloonText">
    <w:name w:val="Balloon Text"/>
    <w:basedOn w:val="Normal"/>
    <w:link w:val="BalloonTextChar"/>
    <w:uiPriority w:val="99"/>
    <w:semiHidden/>
    <w:rsid w:val="00B57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AAF"/>
    <w:rPr>
      <w:rFonts w:ascii="Tahoma" w:hAnsi="Tahoma" w:cs="Tahoma"/>
      <w:sz w:val="16"/>
      <w:szCs w:val="16"/>
      <w:lang w:eastAsia="en-US"/>
    </w:rPr>
  </w:style>
  <w:style w:type="character" w:styleId="CommentReference">
    <w:name w:val="annotation reference"/>
    <w:basedOn w:val="DefaultParagraphFont"/>
    <w:uiPriority w:val="99"/>
    <w:semiHidden/>
    <w:rsid w:val="00B57AAF"/>
    <w:rPr>
      <w:rFonts w:cs="Times New Roman"/>
      <w:sz w:val="16"/>
      <w:szCs w:val="16"/>
    </w:rPr>
  </w:style>
  <w:style w:type="paragraph" w:styleId="CommentText">
    <w:name w:val="annotation text"/>
    <w:basedOn w:val="Normal"/>
    <w:link w:val="CommentTextChar"/>
    <w:uiPriority w:val="99"/>
    <w:semiHidden/>
    <w:rsid w:val="00B57AA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7AAF"/>
    <w:rPr>
      <w:rFonts w:cs="Times New Roman"/>
      <w:lang w:eastAsia="en-US"/>
    </w:rPr>
  </w:style>
  <w:style w:type="paragraph" w:styleId="CommentSubject">
    <w:name w:val="annotation subject"/>
    <w:basedOn w:val="CommentText"/>
    <w:next w:val="CommentText"/>
    <w:link w:val="CommentSubjectChar"/>
    <w:uiPriority w:val="99"/>
    <w:semiHidden/>
    <w:rsid w:val="00B57AAF"/>
    <w:rPr>
      <w:b/>
      <w:bCs/>
    </w:rPr>
  </w:style>
  <w:style w:type="character" w:customStyle="1" w:styleId="CommentSubjectChar">
    <w:name w:val="Comment Subject Char"/>
    <w:basedOn w:val="CommentTextChar"/>
    <w:link w:val="CommentSubject"/>
    <w:uiPriority w:val="99"/>
    <w:semiHidden/>
    <w:locked/>
    <w:rsid w:val="00B57AAF"/>
    <w:rPr>
      <w:rFonts w:cs="Times New Roman"/>
      <w:b/>
      <w:bCs/>
      <w:lang w:eastAsia="en-US"/>
    </w:rPr>
  </w:style>
  <w:style w:type="paragraph" w:styleId="Revision">
    <w:name w:val="Revision"/>
    <w:hidden/>
    <w:uiPriority w:val="99"/>
    <w:semiHidden/>
    <w:rsid w:val="00AA0328"/>
    <w:rPr>
      <w:lang w:eastAsia="en-US"/>
    </w:rPr>
  </w:style>
  <w:style w:type="paragraph" w:customStyle="1" w:styleId="Default">
    <w:name w:val="Default"/>
    <w:uiPriority w:val="99"/>
    <w:rsid w:val="00BA7E57"/>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1"/>
    <w:uiPriority w:val="99"/>
    <w:semiHidden/>
    <w:rsid w:val="00D23FA1"/>
    <w:pPr>
      <w:spacing w:after="120" w:line="240" w:lineRule="auto"/>
    </w:pPr>
    <w:rPr>
      <w:rFonts w:eastAsia="Times New Roman"/>
      <w:sz w:val="24"/>
      <w:szCs w:val="20"/>
      <w:lang w:eastAsia="hr-HR"/>
    </w:rPr>
  </w:style>
  <w:style w:type="character" w:customStyle="1" w:styleId="BodyTextChar">
    <w:name w:val="Body Text Char"/>
    <w:basedOn w:val="DefaultParagraphFont"/>
    <w:uiPriority w:val="99"/>
    <w:semiHidden/>
    <w:locked/>
    <w:rsid w:val="0070364B"/>
    <w:rPr>
      <w:rFonts w:cs="Times New Roman"/>
      <w:lang w:eastAsia="en-US"/>
    </w:rPr>
  </w:style>
  <w:style w:type="character" w:customStyle="1" w:styleId="BodyTextChar1">
    <w:name w:val="Body Text Char1"/>
    <w:link w:val="BodyText"/>
    <w:uiPriority w:val="99"/>
    <w:semiHidden/>
    <w:locked/>
    <w:rsid w:val="00D23FA1"/>
    <w:rPr>
      <w:rFonts w:eastAsia="Times New Roman"/>
      <w:sz w:val="24"/>
      <w:lang w:eastAsia="hr-HR"/>
    </w:rPr>
  </w:style>
  <w:style w:type="paragraph" w:styleId="FootnoteText">
    <w:name w:val="footnote text"/>
    <w:basedOn w:val="Normal"/>
    <w:link w:val="FootnoteTextChar1"/>
    <w:uiPriority w:val="99"/>
    <w:semiHidden/>
    <w:rsid w:val="00D23FA1"/>
    <w:pPr>
      <w:spacing w:after="0" w:line="240" w:lineRule="auto"/>
    </w:pPr>
    <w:rPr>
      <w:rFonts w:eastAsia="Times New Roman"/>
      <w:sz w:val="20"/>
      <w:szCs w:val="20"/>
      <w:lang w:eastAsia="hr-HR"/>
    </w:rPr>
  </w:style>
  <w:style w:type="character" w:customStyle="1" w:styleId="FootnoteTextChar">
    <w:name w:val="Footnote Text Char"/>
    <w:basedOn w:val="DefaultParagraphFont"/>
    <w:uiPriority w:val="99"/>
    <w:semiHidden/>
    <w:locked/>
    <w:rsid w:val="0070364B"/>
    <w:rPr>
      <w:rFonts w:cs="Times New Roman"/>
      <w:sz w:val="20"/>
      <w:szCs w:val="20"/>
      <w:lang w:eastAsia="en-US"/>
    </w:rPr>
  </w:style>
  <w:style w:type="character" w:customStyle="1" w:styleId="FootnoteTextChar1">
    <w:name w:val="Footnote Text Char1"/>
    <w:link w:val="FootnoteText"/>
    <w:uiPriority w:val="99"/>
    <w:semiHidden/>
    <w:locked/>
    <w:rsid w:val="00D23FA1"/>
    <w:rPr>
      <w:rFonts w:eastAsia="Times New Roman"/>
      <w:lang w:eastAsia="hr-HR"/>
    </w:rPr>
  </w:style>
  <w:style w:type="character" w:styleId="FootnoteReference">
    <w:name w:val="footnote reference"/>
    <w:basedOn w:val="DefaultParagraphFont"/>
    <w:uiPriority w:val="99"/>
    <w:semiHidden/>
    <w:rsid w:val="00D23FA1"/>
    <w:rPr>
      <w:rFonts w:cs="Times New Roman"/>
      <w:vertAlign w:val="superscript"/>
    </w:rPr>
  </w:style>
  <w:style w:type="paragraph" w:customStyle="1" w:styleId="Style21">
    <w:name w:val="Style21"/>
    <w:basedOn w:val="Normal"/>
    <w:rsid w:val="00644323"/>
    <w:pPr>
      <w:widowControl w:val="0"/>
      <w:autoSpaceDE w:val="0"/>
      <w:autoSpaceDN w:val="0"/>
      <w:adjustRightInd w:val="0"/>
      <w:spacing w:after="0" w:line="209" w:lineRule="exact"/>
      <w:jc w:val="center"/>
    </w:pPr>
    <w:rPr>
      <w:rFonts w:ascii="Times New Roman" w:eastAsia="Times New Roman" w:hAnsi="Times New Roman"/>
      <w:sz w:val="24"/>
      <w:szCs w:val="24"/>
      <w:lang w:val="en-US"/>
    </w:rPr>
  </w:style>
  <w:style w:type="character" w:customStyle="1" w:styleId="FontStyle60">
    <w:name w:val="Font Style60"/>
    <w:rsid w:val="00644323"/>
    <w:rPr>
      <w:rFonts w:ascii="Times New Roman" w:hAnsi="Times New Roman" w:cs="Times New Roman"/>
      <w:sz w:val="18"/>
      <w:szCs w:val="18"/>
    </w:rPr>
  </w:style>
  <w:style w:type="table" w:customStyle="1" w:styleId="TableNormal1">
    <w:name w:val="Table Normal1"/>
    <w:uiPriority w:val="99"/>
    <w:semiHidden/>
    <w:rsid w:val="00505929"/>
    <w:rPr>
      <w:rFonts w:eastAsia="Times New Roman"/>
      <w:sz w:val="20"/>
      <w:szCs w:val="20"/>
    </w:rPr>
    <w:tblPr>
      <w:tblCellMar>
        <w:top w:w="0" w:type="dxa"/>
        <w:left w:w="108" w:type="dxa"/>
        <w:bottom w:w="0" w:type="dxa"/>
        <w:right w:w="108" w:type="dxa"/>
      </w:tblCellMar>
    </w:tblPr>
  </w:style>
  <w:style w:type="character" w:customStyle="1" w:styleId="IntenseEmphasis1">
    <w:name w:val="Intense Emphasis1"/>
    <w:qFormat/>
    <w:rsid w:val="00E238B4"/>
    <w:rPr>
      <w:b/>
      <w:bCs/>
      <w:i/>
      <w:iCs/>
    </w:rPr>
  </w:style>
  <w:style w:type="paragraph" w:customStyle="1" w:styleId="NoSpacing2">
    <w:name w:val="No Spacing2"/>
    <w:qFormat/>
    <w:rsid w:val="00E238B4"/>
    <w:rPr>
      <w:rFonts w:eastAsia="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4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B34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B3440"/>
    <w:rPr>
      <w:rFonts w:ascii="Consolas" w:hAnsi="Consolas" w:cs="Times New Roman"/>
      <w:sz w:val="21"/>
      <w:szCs w:val="21"/>
    </w:rPr>
  </w:style>
  <w:style w:type="paragraph" w:styleId="NoSpacing">
    <w:name w:val="No Spacing"/>
    <w:uiPriority w:val="99"/>
    <w:qFormat/>
    <w:rsid w:val="006B3440"/>
    <w:rPr>
      <w:lang w:eastAsia="en-US"/>
    </w:rPr>
  </w:style>
  <w:style w:type="paragraph" w:customStyle="1" w:styleId="Odlomakpopisa1">
    <w:name w:val="Odlomak popisa1"/>
    <w:basedOn w:val="Normal"/>
    <w:uiPriority w:val="99"/>
    <w:rsid w:val="006B3440"/>
    <w:pPr>
      <w:ind w:left="720"/>
    </w:pPr>
    <w:rPr>
      <w:rFonts w:eastAsia="Times New Roman"/>
      <w:lang w:val="en-US"/>
    </w:rPr>
  </w:style>
  <w:style w:type="paragraph" w:styleId="ListParagraph">
    <w:name w:val="List Paragraph"/>
    <w:basedOn w:val="Normal"/>
    <w:uiPriority w:val="99"/>
    <w:qFormat/>
    <w:rsid w:val="0081070C"/>
    <w:pPr>
      <w:spacing w:after="0" w:line="240" w:lineRule="auto"/>
      <w:ind w:left="720"/>
    </w:pPr>
    <w:rPr>
      <w:rFonts w:ascii="Arial" w:eastAsia="Times New Roman" w:hAnsi="Arial" w:cs="Arial"/>
      <w:sz w:val="24"/>
      <w:szCs w:val="24"/>
    </w:rPr>
  </w:style>
  <w:style w:type="paragraph" w:customStyle="1" w:styleId="DZNsadrajniarazina">
    <w:name w:val="DZN sadržaj niža razina"/>
    <w:basedOn w:val="Normal"/>
    <w:link w:val="DZNsadrajniarazinaChar"/>
    <w:autoRedefine/>
    <w:uiPriority w:val="99"/>
    <w:rsid w:val="005B0639"/>
    <w:pPr>
      <w:spacing w:after="0" w:line="240" w:lineRule="auto"/>
      <w:jc w:val="both"/>
    </w:pPr>
    <w:rPr>
      <w:rFonts w:ascii="Tahoma" w:eastAsia="Times New Roman" w:hAnsi="Tahoma" w:cs="Tahoma"/>
      <w:b/>
      <w:color w:val="000000"/>
      <w:sz w:val="20"/>
      <w:szCs w:val="20"/>
    </w:rPr>
  </w:style>
  <w:style w:type="character" w:customStyle="1" w:styleId="DZNsadrajniarazinaChar">
    <w:name w:val="DZN sadržaj niža razina Char"/>
    <w:basedOn w:val="DefaultParagraphFont"/>
    <w:link w:val="DZNsadrajniarazina"/>
    <w:uiPriority w:val="99"/>
    <w:locked/>
    <w:rsid w:val="005B0639"/>
    <w:rPr>
      <w:rFonts w:ascii="Tahoma" w:hAnsi="Tahoma" w:cs="Tahoma"/>
      <w:b/>
      <w:color w:val="000000"/>
      <w:lang w:eastAsia="en-US"/>
    </w:rPr>
  </w:style>
  <w:style w:type="character" w:styleId="Hyperlink">
    <w:name w:val="Hyperlink"/>
    <w:basedOn w:val="DefaultParagraphFont"/>
    <w:uiPriority w:val="99"/>
    <w:rsid w:val="005B5592"/>
    <w:rPr>
      <w:rFonts w:cs="Times New Roman"/>
      <w:color w:val="0000FF"/>
      <w:u w:val="single"/>
    </w:rPr>
  </w:style>
  <w:style w:type="paragraph" w:styleId="Header">
    <w:name w:val="header"/>
    <w:basedOn w:val="Normal"/>
    <w:link w:val="HeaderChar"/>
    <w:uiPriority w:val="99"/>
    <w:semiHidden/>
    <w:rsid w:val="00865909"/>
    <w:pPr>
      <w:tabs>
        <w:tab w:val="center" w:pos="4536"/>
        <w:tab w:val="right" w:pos="9072"/>
      </w:tabs>
    </w:pPr>
  </w:style>
  <w:style w:type="character" w:customStyle="1" w:styleId="HeaderChar">
    <w:name w:val="Header Char"/>
    <w:basedOn w:val="DefaultParagraphFont"/>
    <w:link w:val="Header"/>
    <w:uiPriority w:val="99"/>
    <w:semiHidden/>
    <w:locked/>
    <w:rsid w:val="00865909"/>
    <w:rPr>
      <w:rFonts w:cs="Times New Roman"/>
      <w:sz w:val="22"/>
      <w:szCs w:val="22"/>
      <w:lang w:eastAsia="en-US"/>
    </w:rPr>
  </w:style>
  <w:style w:type="paragraph" w:styleId="Footer">
    <w:name w:val="footer"/>
    <w:basedOn w:val="Normal"/>
    <w:link w:val="FooterChar"/>
    <w:uiPriority w:val="99"/>
    <w:rsid w:val="00865909"/>
    <w:pPr>
      <w:tabs>
        <w:tab w:val="center" w:pos="4536"/>
        <w:tab w:val="right" w:pos="9072"/>
      </w:tabs>
    </w:pPr>
  </w:style>
  <w:style w:type="character" w:customStyle="1" w:styleId="FooterChar">
    <w:name w:val="Footer Char"/>
    <w:basedOn w:val="DefaultParagraphFont"/>
    <w:link w:val="Footer"/>
    <w:uiPriority w:val="99"/>
    <w:locked/>
    <w:rsid w:val="00865909"/>
    <w:rPr>
      <w:rFonts w:cs="Times New Roman"/>
      <w:sz w:val="22"/>
      <w:szCs w:val="22"/>
      <w:lang w:eastAsia="en-US"/>
    </w:rPr>
  </w:style>
  <w:style w:type="paragraph" w:customStyle="1" w:styleId="verdana">
    <w:name w:val="verdana"/>
    <w:basedOn w:val="Normal"/>
    <w:uiPriority w:val="99"/>
    <w:rsid w:val="00EA68F0"/>
    <w:pPr>
      <w:spacing w:after="0" w:line="240" w:lineRule="atLeast"/>
      <w:jc w:val="both"/>
    </w:pPr>
    <w:rPr>
      <w:rFonts w:ascii="Arial" w:eastAsia="Times New Roman" w:hAnsi="Arial" w:cs="Arial"/>
      <w:color w:val="000000"/>
      <w:kern w:val="18"/>
      <w:sz w:val="28"/>
      <w:szCs w:val="28"/>
    </w:rPr>
  </w:style>
  <w:style w:type="character" w:styleId="Strong">
    <w:name w:val="Strong"/>
    <w:basedOn w:val="DefaultParagraphFont"/>
    <w:uiPriority w:val="99"/>
    <w:qFormat/>
    <w:rsid w:val="00944EC3"/>
    <w:rPr>
      <w:rFonts w:cs="Times New Roman"/>
      <w:b/>
      <w:bCs/>
    </w:rPr>
  </w:style>
  <w:style w:type="paragraph" w:customStyle="1" w:styleId="t-9-8">
    <w:name w:val="t-9-8"/>
    <w:basedOn w:val="Normal"/>
    <w:uiPriority w:val="99"/>
    <w:rsid w:val="000F7298"/>
    <w:pPr>
      <w:spacing w:before="100" w:beforeAutospacing="1" w:after="100" w:afterAutospacing="1" w:line="240" w:lineRule="auto"/>
      <w:ind w:left="425"/>
    </w:pPr>
    <w:rPr>
      <w:rFonts w:ascii="Times New Roman" w:eastAsia="Times New Roman" w:hAnsi="Times New Roman"/>
      <w:sz w:val="24"/>
      <w:szCs w:val="24"/>
      <w:lang w:eastAsia="hr-HR"/>
    </w:rPr>
  </w:style>
  <w:style w:type="paragraph" w:styleId="BalloonText">
    <w:name w:val="Balloon Text"/>
    <w:basedOn w:val="Normal"/>
    <w:link w:val="BalloonTextChar"/>
    <w:uiPriority w:val="99"/>
    <w:semiHidden/>
    <w:rsid w:val="00B57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AAF"/>
    <w:rPr>
      <w:rFonts w:ascii="Tahoma" w:hAnsi="Tahoma" w:cs="Tahoma"/>
      <w:sz w:val="16"/>
      <w:szCs w:val="16"/>
      <w:lang w:eastAsia="en-US"/>
    </w:rPr>
  </w:style>
  <w:style w:type="character" w:styleId="CommentReference">
    <w:name w:val="annotation reference"/>
    <w:basedOn w:val="DefaultParagraphFont"/>
    <w:uiPriority w:val="99"/>
    <w:semiHidden/>
    <w:rsid w:val="00B57AAF"/>
    <w:rPr>
      <w:rFonts w:cs="Times New Roman"/>
      <w:sz w:val="16"/>
      <w:szCs w:val="16"/>
    </w:rPr>
  </w:style>
  <w:style w:type="paragraph" w:styleId="CommentText">
    <w:name w:val="annotation text"/>
    <w:basedOn w:val="Normal"/>
    <w:link w:val="CommentTextChar"/>
    <w:uiPriority w:val="99"/>
    <w:semiHidden/>
    <w:rsid w:val="00B57AA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7AAF"/>
    <w:rPr>
      <w:rFonts w:cs="Times New Roman"/>
      <w:lang w:eastAsia="en-US"/>
    </w:rPr>
  </w:style>
  <w:style w:type="paragraph" w:styleId="CommentSubject">
    <w:name w:val="annotation subject"/>
    <w:basedOn w:val="CommentText"/>
    <w:next w:val="CommentText"/>
    <w:link w:val="CommentSubjectChar"/>
    <w:uiPriority w:val="99"/>
    <w:semiHidden/>
    <w:rsid w:val="00B57AAF"/>
    <w:rPr>
      <w:b/>
      <w:bCs/>
    </w:rPr>
  </w:style>
  <w:style w:type="character" w:customStyle="1" w:styleId="CommentSubjectChar">
    <w:name w:val="Comment Subject Char"/>
    <w:basedOn w:val="CommentTextChar"/>
    <w:link w:val="CommentSubject"/>
    <w:uiPriority w:val="99"/>
    <w:semiHidden/>
    <w:locked/>
    <w:rsid w:val="00B57AAF"/>
    <w:rPr>
      <w:rFonts w:cs="Times New Roman"/>
      <w:b/>
      <w:bCs/>
      <w:lang w:eastAsia="en-US"/>
    </w:rPr>
  </w:style>
  <w:style w:type="paragraph" w:styleId="Revision">
    <w:name w:val="Revision"/>
    <w:hidden/>
    <w:uiPriority w:val="99"/>
    <w:semiHidden/>
    <w:rsid w:val="00AA0328"/>
    <w:rPr>
      <w:lang w:eastAsia="en-US"/>
    </w:rPr>
  </w:style>
  <w:style w:type="paragraph" w:customStyle="1" w:styleId="Default">
    <w:name w:val="Default"/>
    <w:uiPriority w:val="99"/>
    <w:rsid w:val="00BA7E57"/>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1"/>
    <w:uiPriority w:val="99"/>
    <w:semiHidden/>
    <w:rsid w:val="00D23FA1"/>
    <w:pPr>
      <w:spacing w:after="120" w:line="240" w:lineRule="auto"/>
    </w:pPr>
    <w:rPr>
      <w:rFonts w:eastAsia="Times New Roman"/>
      <w:sz w:val="24"/>
      <w:szCs w:val="20"/>
      <w:lang w:eastAsia="hr-HR"/>
    </w:rPr>
  </w:style>
  <w:style w:type="character" w:customStyle="1" w:styleId="BodyTextChar">
    <w:name w:val="Body Text Char"/>
    <w:basedOn w:val="DefaultParagraphFont"/>
    <w:uiPriority w:val="99"/>
    <w:semiHidden/>
    <w:locked/>
    <w:rsid w:val="0070364B"/>
    <w:rPr>
      <w:rFonts w:cs="Times New Roman"/>
      <w:lang w:eastAsia="en-US"/>
    </w:rPr>
  </w:style>
  <w:style w:type="character" w:customStyle="1" w:styleId="BodyTextChar1">
    <w:name w:val="Body Text Char1"/>
    <w:link w:val="BodyText"/>
    <w:uiPriority w:val="99"/>
    <w:semiHidden/>
    <w:locked/>
    <w:rsid w:val="00D23FA1"/>
    <w:rPr>
      <w:rFonts w:eastAsia="Times New Roman"/>
      <w:sz w:val="24"/>
      <w:lang w:eastAsia="hr-HR"/>
    </w:rPr>
  </w:style>
  <w:style w:type="paragraph" w:styleId="FootnoteText">
    <w:name w:val="footnote text"/>
    <w:basedOn w:val="Normal"/>
    <w:link w:val="FootnoteTextChar1"/>
    <w:uiPriority w:val="99"/>
    <w:semiHidden/>
    <w:rsid w:val="00D23FA1"/>
    <w:pPr>
      <w:spacing w:after="0" w:line="240" w:lineRule="auto"/>
    </w:pPr>
    <w:rPr>
      <w:rFonts w:eastAsia="Times New Roman"/>
      <w:sz w:val="20"/>
      <w:szCs w:val="20"/>
      <w:lang w:eastAsia="hr-HR"/>
    </w:rPr>
  </w:style>
  <w:style w:type="character" w:customStyle="1" w:styleId="FootnoteTextChar">
    <w:name w:val="Footnote Text Char"/>
    <w:basedOn w:val="DefaultParagraphFont"/>
    <w:uiPriority w:val="99"/>
    <w:semiHidden/>
    <w:locked/>
    <w:rsid w:val="0070364B"/>
    <w:rPr>
      <w:rFonts w:cs="Times New Roman"/>
      <w:sz w:val="20"/>
      <w:szCs w:val="20"/>
      <w:lang w:eastAsia="en-US"/>
    </w:rPr>
  </w:style>
  <w:style w:type="character" w:customStyle="1" w:styleId="FootnoteTextChar1">
    <w:name w:val="Footnote Text Char1"/>
    <w:link w:val="FootnoteText"/>
    <w:uiPriority w:val="99"/>
    <w:semiHidden/>
    <w:locked/>
    <w:rsid w:val="00D23FA1"/>
    <w:rPr>
      <w:rFonts w:eastAsia="Times New Roman"/>
      <w:lang w:eastAsia="hr-HR"/>
    </w:rPr>
  </w:style>
  <w:style w:type="character" w:styleId="FootnoteReference">
    <w:name w:val="footnote reference"/>
    <w:basedOn w:val="DefaultParagraphFont"/>
    <w:uiPriority w:val="99"/>
    <w:semiHidden/>
    <w:rsid w:val="00D23FA1"/>
    <w:rPr>
      <w:rFonts w:cs="Times New Roman"/>
      <w:vertAlign w:val="superscript"/>
    </w:rPr>
  </w:style>
  <w:style w:type="paragraph" w:customStyle="1" w:styleId="Style21">
    <w:name w:val="Style21"/>
    <w:basedOn w:val="Normal"/>
    <w:rsid w:val="00644323"/>
    <w:pPr>
      <w:widowControl w:val="0"/>
      <w:autoSpaceDE w:val="0"/>
      <w:autoSpaceDN w:val="0"/>
      <w:adjustRightInd w:val="0"/>
      <w:spacing w:after="0" w:line="209" w:lineRule="exact"/>
      <w:jc w:val="center"/>
    </w:pPr>
    <w:rPr>
      <w:rFonts w:ascii="Times New Roman" w:eastAsia="Times New Roman" w:hAnsi="Times New Roman"/>
      <w:sz w:val="24"/>
      <w:szCs w:val="24"/>
      <w:lang w:val="en-US"/>
    </w:rPr>
  </w:style>
  <w:style w:type="character" w:customStyle="1" w:styleId="FontStyle60">
    <w:name w:val="Font Style60"/>
    <w:rsid w:val="00644323"/>
    <w:rPr>
      <w:rFonts w:ascii="Times New Roman" w:hAnsi="Times New Roman" w:cs="Times New Roman"/>
      <w:sz w:val="18"/>
      <w:szCs w:val="18"/>
    </w:rPr>
  </w:style>
  <w:style w:type="table" w:customStyle="1" w:styleId="TableNormal1">
    <w:name w:val="Table Normal1"/>
    <w:uiPriority w:val="99"/>
    <w:semiHidden/>
    <w:rsid w:val="00505929"/>
    <w:rPr>
      <w:rFonts w:eastAsia="Times New Roman"/>
      <w:sz w:val="20"/>
      <w:szCs w:val="20"/>
    </w:rPr>
    <w:tblPr>
      <w:tblCellMar>
        <w:top w:w="0" w:type="dxa"/>
        <w:left w:w="108" w:type="dxa"/>
        <w:bottom w:w="0" w:type="dxa"/>
        <w:right w:w="108" w:type="dxa"/>
      </w:tblCellMar>
    </w:tblPr>
  </w:style>
  <w:style w:type="character" w:customStyle="1" w:styleId="IntenseEmphasis1">
    <w:name w:val="Intense Emphasis1"/>
    <w:qFormat/>
    <w:rsid w:val="00E238B4"/>
    <w:rPr>
      <w:b/>
      <w:bCs/>
      <w:i/>
      <w:iCs/>
    </w:rPr>
  </w:style>
  <w:style w:type="paragraph" w:customStyle="1" w:styleId="NoSpacing2">
    <w:name w:val="No Spacing2"/>
    <w:qFormat/>
    <w:rsid w:val="00E238B4"/>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86203">
      <w:marLeft w:val="0"/>
      <w:marRight w:val="0"/>
      <w:marTop w:val="0"/>
      <w:marBottom w:val="0"/>
      <w:divBdr>
        <w:top w:val="none" w:sz="0" w:space="0" w:color="auto"/>
        <w:left w:val="none" w:sz="0" w:space="0" w:color="auto"/>
        <w:bottom w:val="none" w:sz="0" w:space="0" w:color="auto"/>
        <w:right w:val="none" w:sz="0" w:space="0" w:color="auto"/>
      </w:divBdr>
    </w:div>
    <w:div w:id="1886486206">
      <w:marLeft w:val="0"/>
      <w:marRight w:val="0"/>
      <w:marTop w:val="0"/>
      <w:marBottom w:val="0"/>
      <w:divBdr>
        <w:top w:val="none" w:sz="0" w:space="0" w:color="auto"/>
        <w:left w:val="none" w:sz="0" w:space="0" w:color="auto"/>
        <w:bottom w:val="none" w:sz="0" w:space="0" w:color="auto"/>
        <w:right w:val="none" w:sz="0" w:space="0" w:color="auto"/>
      </w:divBdr>
    </w:div>
    <w:div w:id="1886486208">
      <w:marLeft w:val="0"/>
      <w:marRight w:val="0"/>
      <w:marTop w:val="0"/>
      <w:marBottom w:val="0"/>
      <w:divBdr>
        <w:top w:val="none" w:sz="0" w:space="0" w:color="auto"/>
        <w:left w:val="none" w:sz="0" w:space="0" w:color="auto"/>
        <w:bottom w:val="none" w:sz="0" w:space="0" w:color="auto"/>
        <w:right w:val="none" w:sz="0" w:space="0" w:color="auto"/>
      </w:divBdr>
    </w:div>
    <w:div w:id="1886486209">
      <w:marLeft w:val="0"/>
      <w:marRight w:val="0"/>
      <w:marTop w:val="0"/>
      <w:marBottom w:val="0"/>
      <w:divBdr>
        <w:top w:val="none" w:sz="0" w:space="0" w:color="auto"/>
        <w:left w:val="none" w:sz="0" w:space="0" w:color="auto"/>
        <w:bottom w:val="none" w:sz="0" w:space="0" w:color="auto"/>
        <w:right w:val="none" w:sz="0" w:space="0" w:color="auto"/>
      </w:divBdr>
    </w:div>
    <w:div w:id="1886486210">
      <w:marLeft w:val="0"/>
      <w:marRight w:val="0"/>
      <w:marTop w:val="0"/>
      <w:marBottom w:val="0"/>
      <w:divBdr>
        <w:top w:val="none" w:sz="0" w:space="0" w:color="auto"/>
        <w:left w:val="none" w:sz="0" w:space="0" w:color="auto"/>
        <w:bottom w:val="none" w:sz="0" w:space="0" w:color="auto"/>
        <w:right w:val="none" w:sz="0" w:space="0" w:color="auto"/>
      </w:divBdr>
    </w:div>
    <w:div w:id="1886486211">
      <w:marLeft w:val="0"/>
      <w:marRight w:val="0"/>
      <w:marTop w:val="0"/>
      <w:marBottom w:val="0"/>
      <w:divBdr>
        <w:top w:val="none" w:sz="0" w:space="0" w:color="auto"/>
        <w:left w:val="none" w:sz="0" w:space="0" w:color="auto"/>
        <w:bottom w:val="none" w:sz="0" w:space="0" w:color="auto"/>
        <w:right w:val="none" w:sz="0" w:space="0" w:color="auto"/>
      </w:divBdr>
    </w:div>
    <w:div w:id="1886486213">
      <w:marLeft w:val="0"/>
      <w:marRight w:val="0"/>
      <w:marTop w:val="0"/>
      <w:marBottom w:val="0"/>
      <w:divBdr>
        <w:top w:val="none" w:sz="0" w:space="0" w:color="auto"/>
        <w:left w:val="none" w:sz="0" w:space="0" w:color="auto"/>
        <w:bottom w:val="none" w:sz="0" w:space="0" w:color="auto"/>
        <w:right w:val="none" w:sz="0" w:space="0" w:color="auto"/>
      </w:divBdr>
    </w:div>
    <w:div w:id="1886486215">
      <w:marLeft w:val="0"/>
      <w:marRight w:val="0"/>
      <w:marTop w:val="0"/>
      <w:marBottom w:val="0"/>
      <w:divBdr>
        <w:top w:val="none" w:sz="0" w:space="0" w:color="auto"/>
        <w:left w:val="none" w:sz="0" w:space="0" w:color="auto"/>
        <w:bottom w:val="none" w:sz="0" w:space="0" w:color="auto"/>
        <w:right w:val="none" w:sz="0" w:space="0" w:color="auto"/>
      </w:divBdr>
    </w:div>
    <w:div w:id="1886486216">
      <w:marLeft w:val="0"/>
      <w:marRight w:val="0"/>
      <w:marTop w:val="0"/>
      <w:marBottom w:val="0"/>
      <w:divBdr>
        <w:top w:val="none" w:sz="0" w:space="0" w:color="auto"/>
        <w:left w:val="none" w:sz="0" w:space="0" w:color="auto"/>
        <w:bottom w:val="none" w:sz="0" w:space="0" w:color="auto"/>
        <w:right w:val="none" w:sz="0" w:space="0" w:color="auto"/>
      </w:divBdr>
    </w:div>
    <w:div w:id="1886486218">
      <w:marLeft w:val="0"/>
      <w:marRight w:val="0"/>
      <w:marTop w:val="0"/>
      <w:marBottom w:val="0"/>
      <w:divBdr>
        <w:top w:val="none" w:sz="0" w:space="0" w:color="auto"/>
        <w:left w:val="none" w:sz="0" w:space="0" w:color="auto"/>
        <w:bottom w:val="none" w:sz="0" w:space="0" w:color="auto"/>
        <w:right w:val="none" w:sz="0" w:space="0" w:color="auto"/>
      </w:divBdr>
    </w:div>
    <w:div w:id="1886486219">
      <w:marLeft w:val="0"/>
      <w:marRight w:val="0"/>
      <w:marTop w:val="0"/>
      <w:marBottom w:val="0"/>
      <w:divBdr>
        <w:top w:val="none" w:sz="0" w:space="0" w:color="auto"/>
        <w:left w:val="none" w:sz="0" w:space="0" w:color="auto"/>
        <w:bottom w:val="none" w:sz="0" w:space="0" w:color="auto"/>
        <w:right w:val="none" w:sz="0" w:space="0" w:color="auto"/>
      </w:divBdr>
    </w:div>
    <w:div w:id="1886486220">
      <w:marLeft w:val="0"/>
      <w:marRight w:val="0"/>
      <w:marTop w:val="0"/>
      <w:marBottom w:val="0"/>
      <w:divBdr>
        <w:top w:val="none" w:sz="0" w:space="0" w:color="auto"/>
        <w:left w:val="none" w:sz="0" w:space="0" w:color="auto"/>
        <w:bottom w:val="none" w:sz="0" w:space="0" w:color="auto"/>
        <w:right w:val="none" w:sz="0" w:space="0" w:color="auto"/>
      </w:divBdr>
      <w:divsChild>
        <w:div w:id="1886486202">
          <w:marLeft w:val="0"/>
          <w:marRight w:val="0"/>
          <w:marTop w:val="0"/>
          <w:marBottom w:val="0"/>
          <w:divBdr>
            <w:top w:val="none" w:sz="0" w:space="0" w:color="auto"/>
            <w:left w:val="none" w:sz="0" w:space="0" w:color="auto"/>
            <w:bottom w:val="none" w:sz="0" w:space="0" w:color="auto"/>
            <w:right w:val="none" w:sz="0" w:space="0" w:color="auto"/>
          </w:divBdr>
        </w:div>
        <w:div w:id="1886486205">
          <w:marLeft w:val="0"/>
          <w:marRight w:val="0"/>
          <w:marTop w:val="0"/>
          <w:marBottom w:val="0"/>
          <w:divBdr>
            <w:top w:val="none" w:sz="0" w:space="0" w:color="auto"/>
            <w:left w:val="none" w:sz="0" w:space="0" w:color="auto"/>
            <w:bottom w:val="none" w:sz="0" w:space="0" w:color="auto"/>
            <w:right w:val="none" w:sz="0" w:space="0" w:color="auto"/>
          </w:divBdr>
        </w:div>
        <w:div w:id="1886486207">
          <w:marLeft w:val="0"/>
          <w:marRight w:val="0"/>
          <w:marTop w:val="0"/>
          <w:marBottom w:val="0"/>
          <w:divBdr>
            <w:top w:val="none" w:sz="0" w:space="0" w:color="auto"/>
            <w:left w:val="none" w:sz="0" w:space="0" w:color="auto"/>
            <w:bottom w:val="none" w:sz="0" w:space="0" w:color="auto"/>
            <w:right w:val="none" w:sz="0" w:space="0" w:color="auto"/>
          </w:divBdr>
        </w:div>
        <w:div w:id="1886486214">
          <w:marLeft w:val="0"/>
          <w:marRight w:val="0"/>
          <w:marTop w:val="0"/>
          <w:marBottom w:val="0"/>
          <w:divBdr>
            <w:top w:val="none" w:sz="0" w:space="0" w:color="auto"/>
            <w:left w:val="none" w:sz="0" w:space="0" w:color="auto"/>
            <w:bottom w:val="none" w:sz="0" w:space="0" w:color="auto"/>
            <w:right w:val="none" w:sz="0" w:space="0" w:color="auto"/>
          </w:divBdr>
        </w:div>
        <w:div w:id="1886486223">
          <w:marLeft w:val="0"/>
          <w:marRight w:val="0"/>
          <w:marTop w:val="0"/>
          <w:marBottom w:val="0"/>
          <w:divBdr>
            <w:top w:val="none" w:sz="0" w:space="0" w:color="auto"/>
            <w:left w:val="none" w:sz="0" w:space="0" w:color="auto"/>
            <w:bottom w:val="none" w:sz="0" w:space="0" w:color="auto"/>
            <w:right w:val="none" w:sz="0" w:space="0" w:color="auto"/>
          </w:divBdr>
        </w:div>
        <w:div w:id="1886486226">
          <w:marLeft w:val="0"/>
          <w:marRight w:val="0"/>
          <w:marTop w:val="0"/>
          <w:marBottom w:val="0"/>
          <w:divBdr>
            <w:top w:val="none" w:sz="0" w:space="0" w:color="auto"/>
            <w:left w:val="none" w:sz="0" w:space="0" w:color="auto"/>
            <w:bottom w:val="none" w:sz="0" w:space="0" w:color="auto"/>
            <w:right w:val="none" w:sz="0" w:space="0" w:color="auto"/>
          </w:divBdr>
        </w:div>
        <w:div w:id="1886486227">
          <w:marLeft w:val="0"/>
          <w:marRight w:val="0"/>
          <w:marTop w:val="0"/>
          <w:marBottom w:val="0"/>
          <w:divBdr>
            <w:top w:val="none" w:sz="0" w:space="0" w:color="auto"/>
            <w:left w:val="none" w:sz="0" w:space="0" w:color="auto"/>
            <w:bottom w:val="none" w:sz="0" w:space="0" w:color="auto"/>
            <w:right w:val="none" w:sz="0" w:space="0" w:color="auto"/>
          </w:divBdr>
        </w:div>
        <w:div w:id="1886486230">
          <w:marLeft w:val="0"/>
          <w:marRight w:val="0"/>
          <w:marTop w:val="0"/>
          <w:marBottom w:val="0"/>
          <w:divBdr>
            <w:top w:val="none" w:sz="0" w:space="0" w:color="auto"/>
            <w:left w:val="none" w:sz="0" w:space="0" w:color="auto"/>
            <w:bottom w:val="none" w:sz="0" w:space="0" w:color="auto"/>
            <w:right w:val="none" w:sz="0" w:space="0" w:color="auto"/>
          </w:divBdr>
        </w:div>
        <w:div w:id="1886486233">
          <w:marLeft w:val="0"/>
          <w:marRight w:val="0"/>
          <w:marTop w:val="0"/>
          <w:marBottom w:val="0"/>
          <w:divBdr>
            <w:top w:val="none" w:sz="0" w:space="0" w:color="auto"/>
            <w:left w:val="none" w:sz="0" w:space="0" w:color="auto"/>
            <w:bottom w:val="none" w:sz="0" w:space="0" w:color="auto"/>
            <w:right w:val="none" w:sz="0" w:space="0" w:color="auto"/>
          </w:divBdr>
        </w:div>
        <w:div w:id="1886486240">
          <w:marLeft w:val="0"/>
          <w:marRight w:val="0"/>
          <w:marTop w:val="0"/>
          <w:marBottom w:val="0"/>
          <w:divBdr>
            <w:top w:val="none" w:sz="0" w:space="0" w:color="auto"/>
            <w:left w:val="none" w:sz="0" w:space="0" w:color="auto"/>
            <w:bottom w:val="none" w:sz="0" w:space="0" w:color="auto"/>
            <w:right w:val="none" w:sz="0" w:space="0" w:color="auto"/>
          </w:divBdr>
        </w:div>
      </w:divsChild>
    </w:div>
    <w:div w:id="1886486221">
      <w:marLeft w:val="0"/>
      <w:marRight w:val="0"/>
      <w:marTop w:val="0"/>
      <w:marBottom w:val="0"/>
      <w:divBdr>
        <w:top w:val="none" w:sz="0" w:space="0" w:color="auto"/>
        <w:left w:val="none" w:sz="0" w:space="0" w:color="auto"/>
        <w:bottom w:val="none" w:sz="0" w:space="0" w:color="auto"/>
        <w:right w:val="none" w:sz="0" w:space="0" w:color="auto"/>
      </w:divBdr>
    </w:div>
    <w:div w:id="1886486224">
      <w:marLeft w:val="0"/>
      <w:marRight w:val="0"/>
      <w:marTop w:val="0"/>
      <w:marBottom w:val="0"/>
      <w:divBdr>
        <w:top w:val="none" w:sz="0" w:space="0" w:color="auto"/>
        <w:left w:val="none" w:sz="0" w:space="0" w:color="auto"/>
        <w:bottom w:val="none" w:sz="0" w:space="0" w:color="auto"/>
        <w:right w:val="none" w:sz="0" w:space="0" w:color="auto"/>
      </w:divBdr>
    </w:div>
    <w:div w:id="1886486225">
      <w:marLeft w:val="0"/>
      <w:marRight w:val="0"/>
      <w:marTop w:val="0"/>
      <w:marBottom w:val="0"/>
      <w:divBdr>
        <w:top w:val="none" w:sz="0" w:space="0" w:color="auto"/>
        <w:left w:val="none" w:sz="0" w:space="0" w:color="auto"/>
        <w:bottom w:val="none" w:sz="0" w:space="0" w:color="auto"/>
        <w:right w:val="none" w:sz="0" w:space="0" w:color="auto"/>
      </w:divBdr>
    </w:div>
    <w:div w:id="1886486228">
      <w:marLeft w:val="0"/>
      <w:marRight w:val="0"/>
      <w:marTop w:val="0"/>
      <w:marBottom w:val="0"/>
      <w:divBdr>
        <w:top w:val="none" w:sz="0" w:space="0" w:color="auto"/>
        <w:left w:val="none" w:sz="0" w:space="0" w:color="auto"/>
        <w:bottom w:val="none" w:sz="0" w:space="0" w:color="auto"/>
        <w:right w:val="none" w:sz="0" w:space="0" w:color="auto"/>
      </w:divBdr>
    </w:div>
    <w:div w:id="1886486229">
      <w:marLeft w:val="0"/>
      <w:marRight w:val="0"/>
      <w:marTop w:val="0"/>
      <w:marBottom w:val="0"/>
      <w:divBdr>
        <w:top w:val="none" w:sz="0" w:space="0" w:color="auto"/>
        <w:left w:val="none" w:sz="0" w:space="0" w:color="auto"/>
        <w:bottom w:val="none" w:sz="0" w:space="0" w:color="auto"/>
        <w:right w:val="none" w:sz="0" w:space="0" w:color="auto"/>
      </w:divBdr>
    </w:div>
    <w:div w:id="1886486231">
      <w:marLeft w:val="0"/>
      <w:marRight w:val="0"/>
      <w:marTop w:val="0"/>
      <w:marBottom w:val="0"/>
      <w:divBdr>
        <w:top w:val="none" w:sz="0" w:space="0" w:color="auto"/>
        <w:left w:val="none" w:sz="0" w:space="0" w:color="auto"/>
        <w:bottom w:val="none" w:sz="0" w:space="0" w:color="auto"/>
        <w:right w:val="none" w:sz="0" w:space="0" w:color="auto"/>
      </w:divBdr>
    </w:div>
    <w:div w:id="1886486232">
      <w:marLeft w:val="0"/>
      <w:marRight w:val="0"/>
      <w:marTop w:val="0"/>
      <w:marBottom w:val="0"/>
      <w:divBdr>
        <w:top w:val="none" w:sz="0" w:space="0" w:color="auto"/>
        <w:left w:val="none" w:sz="0" w:space="0" w:color="auto"/>
        <w:bottom w:val="none" w:sz="0" w:space="0" w:color="auto"/>
        <w:right w:val="none" w:sz="0" w:space="0" w:color="auto"/>
      </w:divBdr>
    </w:div>
    <w:div w:id="1886486234">
      <w:marLeft w:val="0"/>
      <w:marRight w:val="0"/>
      <w:marTop w:val="0"/>
      <w:marBottom w:val="0"/>
      <w:divBdr>
        <w:top w:val="none" w:sz="0" w:space="0" w:color="auto"/>
        <w:left w:val="none" w:sz="0" w:space="0" w:color="auto"/>
        <w:bottom w:val="none" w:sz="0" w:space="0" w:color="auto"/>
        <w:right w:val="none" w:sz="0" w:space="0" w:color="auto"/>
      </w:divBdr>
      <w:divsChild>
        <w:div w:id="1886486204">
          <w:marLeft w:val="0"/>
          <w:marRight w:val="0"/>
          <w:marTop w:val="0"/>
          <w:marBottom w:val="0"/>
          <w:divBdr>
            <w:top w:val="none" w:sz="0" w:space="0" w:color="auto"/>
            <w:left w:val="none" w:sz="0" w:space="0" w:color="auto"/>
            <w:bottom w:val="none" w:sz="0" w:space="0" w:color="auto"/>
            <w:right w:val="none" w:sz="0" w:space="0" w:color="auto"/>
          </w:divBdr>
        </w:div>
        <w:div w:id="1886486212">
          <w:marLeft w:val="0"/>
          <w:marRight w:val="0"/>
          <w:marTop w:val="0"/>
          <w:marBottom w:val="0"/>
          <w:divBdr>
            <w:top w:val="none" w:sz="0" w:space="0" w:color="auto"/>
            <w:left w:val="none" w:sz="0" w:space="0" w:color="auto"/>
            <w:bottom w:val="none" w:sz="0" w:space="0" w:color="auto"/>
            <w:right w:val="none" w:sz="0" w:space="0" w:color="auto"/>
          </w:divBdr>
        </w:div>
        <w:div w:id="1886486217">
          <w:marLeft w:val="0"/>
          <w:marRight w:val="0"/>
          <w:marTop w:val="0"/>
          <w:marBottom w:val="0"/>
          <w:divBdr>
            <w:top w:val="none" w:sz="0" w:space="0" w:color="auto"/>
            <w:left w:val="none" w:sz="0" w:space="0" w:color="auto"/>
            <w:bottom w:val="none" w:sz="0" w:space="0" w:color="auto"/>
            <w:right w:val="none" w:sz="0" w:space="0" w:color="auto"/>
          </w:divBdr>
        </w:div>
        <w:div w:id="1886486222">
          <w:marLeft w:val="0"/>
          <w:marRight w:val="0"/>
          <w:marTop w:val="0"/>
          <w:marBottom w:val="0"/>
          <w:divBdr>
            <w:top w:val="none" w:sz="0" w:space="0" w:color="auto"/>
            <w:left w:val="none" w:sz="0" w:space="0" w:color="auto"/>
            <w:bottom w:val="none" w:sz="0" w:space="0" w:color="auto"/>
            <w:right w:val="none" w:sz="0" w:space="0" w:color="auto"/>
          </w:divBdr>
        </w:div>
        <w:div w:id="1886486235">
          <w:marLeft w:val="0"/>
          <w:marRight w:val="0"/>
          <w:marTop w:val="0"/>
          <w:marBottom w:val="0"/>
          <w:divBdr>
            <w:top w:val="none" w:sz="0" w:space="0" w:color="auto"/>
            <w:left w:val="none" w:sz="0" w:space="0" w:color="auto"/>
            <w:bottom w:val="none" w:sz="0" w:space="0" w:color="auto"/>
            <w:right w:val="none" w:sz="0" w:space="0" w:color="auto"/>
          </w:divBdr>
        </w:div>
        <w:div w:id="1886486236">
          <w:marLeft w:val="0"/>
          <w:marRight w:val="0"/>
          <w:marTop w:val="0"/>
          <w:marBottom w:val="0"/>
          <w:divBdr>
            <w:top w:val="none" w:sz="0" w:space="0" w:color="auto"/>
            <w:left w:val="none" w:sz="0" w:space="0" w:color="auto"/>
            <w:bottom w:val="none" w:sz="0" w:space="0" w:color="auto"/>
            <w:right w:val="none" w:sz="0" w:space="0" w:color="auto"/>
          </w:divBdr>
        </w:div>
      </w:divsChild>
    </w:div>
    <w:div w:id="1886486237">
      <w:marLeft w:val="0"/>
      <w:marRight w:val="0"/>
      <w:marTop w:val="0"/>
      <w:marBottom w:val="0"/>
      <w:divBdr>
        <w:top w:val="none" w:sz="0" w:space="0" w:color="auto"/>
        <w:left w:val="none" w:sz="0" w:space="0" w:color="auto"/>
        <w:bottom w:val="none" w:sz="0" w:space="0" w:color="auto"/>
        <w:right w:val="none" w:sz="0" w:space="0" w:color="auto"/>
      </w:divBdr>
    </w:div>
    <w:div w:id="1886486238">
      <w:marLeft w:val="0"/>
      <w:marRight w:val="0"/>
      <w:marTop w:val="0"/>
      <w:marBottom w:val="0"/>
      <w:divBdr>
        <w:top w:val="none" w:sz="0" w:space="0" w:color="auto"/>
        <w:left w:val="none" w:sz="0" w:space="0" w:color="auto"/>
        <w:bottom w:val="none" w:sz="0" w:space="0" w:color="auto"/>
        <w:right w:val="none" w:sz="0" w:space="0" w:color="auto"/>
      </w:divBdr>
    </w:div>
    <w:div w:id="1886486239">
      <w:marLeft w:val="0"/>
      <w:marRight w:val="0"/>
      <w:marTop w:val="0"/>
      <w:marBottom w:val="0"/>
      <w:divBdr>
        <w:top w:val="none" w:sz="0" w:space="0" w:color="auto"/>
        <w:left w:val="none" w:sz="0" w:space="0" w:color="auto"/>
        <w:bottom w:val="none" w:sz="0" w:space="0" w:color="auto"/>
        <w:right w:val="none" w:sz="0" w:space="0" w:color="auto"/>
      </w:divBdr>
    </w:div>
    <w:div w:id="1886486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a@dubrovni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belemecic@dubrovnik.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bava@dubrovnik.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0A39-0418-4131-B188-A2A0CB78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2615</Words>
  <Characters>14907</Characters>
  <Application>Microsoft Office Word</Application>
  <DocSecurity>0</DocSecurity>
  <Lines>124</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Varaždin</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mjarak</dc:creator>
  <cp:lastModifiedBy>mjarak</cp:lastModifiedBy>
  <cp:revision>7</cp:revision>
  <cp:lastPrinted>2018-11-27T09:50:00Z</cp:lastPrinted>
  <dcterms:created xsi:type="dcterms:W3CDTF">2019-06-17T09:09:00Z</dcterms:created>
  <dcterms:modified xsi:type="dcterms:W3CDTF">2019-06-17T12:04:00Z</dcterms:modified>
</cp:coreProperties>
</file>